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1E3E2"/>
  <w:body>
    <w:p w14:paraId="4CB1A163" w14:textId="62B275F0" w:rsidR="00EE01A5" w:rsidRPr="00AD7642" w:rsidRDefault="00A02DD5" w:rsidP="008F1CE9">
      <w:pPr>
        <w:spacing w:line="288" w:lineRule="auto"/>
        <w:outlineLvl w:val="0"/>
        <w:rPr>
          <w:rFonts w:ascii="Calibri" w:hAnsi="Calibri" w:cs="Calibri"/>
          <w:b/>
          <w:color w:val="595959" w:themeColor="text1" w:themeTint="A6"/>
          <w:sz w:val="32"/>
          <w:szCs w:val="32"/>
        </w:rPr>
      </w:pPr>
      <w:r w:rsidRPr="003576E7">
        <w:rPr>
          <w:rFonts w:ascii="Calibri" w:hAnsi="Calibri" w:cs="Calibri"/>
          <w:noProof/>
          <w:color w:val="595959" w:themeColor="text1" w:themeTint="A6"/>
          <w:sz w:val="32"/>
          <w:szCs w:val="32"/>
        </w:rPr>
        <w:drawing>
          <wp:anchor distT="0" distB="0" distL="114300" distR="114300" simplePos="0" relativeHeight="251658752" behindDoc="0" locked="0" layoutInCell="1" allowOverlap="1" wp14:anchorId="40B375A0" wp14:editId="1F9BC9DA">
            <wp:simplePos x="0" y="0"/>
            <wp:positionH relativeFrom="column">
              <wp:posOffset>4342130</wp:posOffset>
            </wp:positionH>
            <wp:positionV relativeFrom="paragraph">
              <wp:posOffset>4445</wp:posOffset>
            </wp:positionV>
            <wp:extent cx="1112520" cy="1222944"/>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a:extLst>
                        <a:ext uri="{28A0092B-C50C-407E-A947-70E740481C1C}">
                          <a14:useLocalDpi xmlns:a14="http://schemas.microsoft.com/office/drawing/2010/main" val="0"/>
                        </a:ext>
                      </a:extLst>
                    </a:blip>
                    <a:stretch>
                      <a:fillRect/>
                    </a:stretch>
                  </pic:blipFill>
                  <pic:spPr>
                    <a:xfrm>
                      <a:off x="0" y="0"/>
                      <a:ext cx="1112520" cy="1222944"/>
                    </a:xfrm>
                    <a:prstGeom prst="rect">
                      <a:avLst/>
                    </a:prstGeom>
                  </pic:spPr>
                </pic:pic>
              </a:graphicData>
            </a:graphic>
            <wp14:sizeRelH relativeFrom="margin">
              <wp14:pctWidth>0</wp14:pctWidth>
            </wp14:sizeRelH>
            <wp14:sizeRelV relativeFrom="margin">
              <wp14:pctHeight>0</wp14:pctHeight>
            </wp14:sizeRelV>
          </wp:anchor>
        </w:drawing>
      </w:r>
      <w:r w:rsidR="00D01EBD" w:rsidRPr="003576E7">
        <w:rPr>
          <w:rFonts w:ascii="Calibri" w:hAnsi="Calibri" w:cs="Calibri"/>
          <w:b/>
          <w:color w:val="595959" w:themeColor="text1" w:themeTint="A6"/>
          <w:sz w:val="32"/>
          <w:szCs w:val="32"/>
        </w:rPr>
        <w:t>Pressem</w:t>
      </w:r>
      <w:r w:rsidR="00384D59" w:rsidRPr="003576E7">
        <w:rPr>
          <w:rFonts w:ascii="Calibri" w:hAnsi="Calibri" w:cs="Calibri"/>
          <w:b/>
          <w:color w:val="595959" w:themeColor="text1" w:themeTint="A6"/>
          <w:sz w:val="32"/>
          <w:szCs w:val="32"/>
        </w:rPr>
        <w:t>itteilung</w:t>
      </w:r>
    </w:p>
    <w:p w14:paraId="558933EC" w14:textId="1B21CE05" w:rsidR="00150CF9" w:rsidRPr="00AD7642" w:rsidRDefault="00F00AE9" w:rsidP="008F1CE9">
      <w:pPr>
        <w:spacing w:line="288" w:lineRule="auto"/>
        <w:outlineLvl w:val="0"/>
        <w:rPr>
          <w:rFonts w:ascii="Calibri" w:hAnsi="Calibri" w:cs="Calibri"/>
          <w:b/>
          <w:color w:val="595959" w:themeColor="text1" w:themeTint="A6"/>
          <w:sz w:val="32"/>
          <w:szCs w:val="32"/>
        </w:rPr>
      </w:pPr>
      <w:r w:rsidRPr="00AD7642">
        <w:rPr>
          <w:rFonts w:ascii="Calibri" w:hAnsi="Calibri" w:cs="Calibri"/>
          <w:b/>
          <w:color w:val="595959" w:themeColor="text1" w:themeTint="A6"/>
          <w:sz w:val="32"/>
          <w:szCs w:val="32"/>
        </w:rPr>
        <w:t>2</w:t>
      </w:r>
      <w:r w:rsidR="00A60E9B" w:rsidRPr="00AD7642">
        <w:rPr>
          <w:rFonts w:ascii="Calibri" w:hAnsi="Calibri" w:cs="Calibri"/>
          <w:b/>
          <w:color w:val="595959" w:themeColor="text1" w:themeTint="A6"/>
          <w:sz w:val="32"/>
          <w:szCs w:val="32"/>
        </w:rPr>
        <w:t>7</w:t>
      </w:r>
      <w:r w:rsidR="00D01EBD" w:rsidRPr="00AD7642">
        <w:rPr>
          <w:rFonts w:ascii="Calibri" w:hAnsi="Calibri" w:cs="Calibri"/>
          <w:b/>
          <w:color w:val="595959" w:themeColor="text1" w:themeTint="A6"/>
          <w:sz w:val="32"/>
          <w:szCs w:val="32"/>
        </w:rPr>
        <w:t>.</w:t>
      </w:r>
      <w:r w:rsidR="00C2512D" w:rsidRPr="00AD7642">
        <w:rPr>
          <w:rFonts w:ascii="Calibri" w:hAnsi="Calibri" w:cs="Calibri"/>
          <w:b/>
          <w:color w:val="595959" w:themeColor="text1" w:themeTint="A6"/>
          <w:sz w:val="32"/>
          <w:szCs w:val="32"/>
        </w:rPr>
        <w:t>0</w:t>
      </w:r>
      <w:r w:rsidR="00A60E9B" w:rsidRPr="00AD7642">
        <w:rPr>
          <w:rFonts w:ascii="Calibri" w:hAnsi="Calibri" w:cs="Calibri"/>
          <w:b/>
          <w:color w:val="595959" w:themeColor="text1" w:themeTint="A6"/>
          <w:sz w:val="32"/>
          <w:szCs w:val="32"/>
        </w:rPr>
        <w:t>4</w:t>
      </w:r>
      <w:r w:rsidR="00D01EBD" w:rsidRPr="00AD7642">
        <w:rPr>
          <w:rFonts w:ascii="Calibri" w:hAnsi="Calibri" w:cs="Calibri"/>
          <w:b/>
          <w:color w:val="595959" w:themeColor="text1" w:themeTint="A6"/>
          <w:sz w:val="32"/>
          <w:szCs w:val="32"/>
        </w:rPr>
        <w:t>.20</w:t>
      </w:r>
      <w:r w:rsidR="00C2512D" w:rsidRPr="00AD7642">
        <w:rPr>
          <w:rFonts w:ascii="Calibri" w:hAnsi="Calibri" w:cs="Calibri"/>
          <w:b/>
          <w:color w:val="595959" w:themeColor="text1" w:themeTint="A6"/>
          <w:sz w:val="32"/>
          <w:szCs w:val="32"/>
        </w:rPr>
        <w:t>2</w:t>
      </w:r>
      <w:r w:rsidR="00A60E9B" w:rsidRPr="00AD7642">
        <w:rPr>
          <w:rFonts w:ascii="Calibri" w:hAnsi="Calibri" w:cs="Calibri"/>
          <w:b/>
          <w:color w:val="595959" w:themeColor="text1" w:themeTint="A6"/>
          <w:sz w:val="32"/>
          <w:szCs w:val="32"/>
        </w:rPr>
        <w:t>1</w:t>
      </w:r>
    </w:p>
    <w:p w14:paraId="0B99C03A" w14:textId="77777777" w:rsidR="0054077B" w:rsidRPr="00CE49FC" w:rsidRDefault="0054077B" w:rsidP="006607DB">
      <w:pPr>
        <w:spacing w:line="288" w:lineRule="auto"/>
        <w:rPr>
          <w:rFonts w:ascii="Calibri" w:hAnsi="Calibri" w:cs="Calibri"/>
          <w:b/>
          <w:sz w:val="32"/>
          <w:szCs w:val="32"/>
        </w:rPr>
      </w:pPr>
    </w:p>
    <w:p w14:paraId="7BF7CEE2" w14:textId="6EA991F4" w:rsidR="006B40FB" w:rsidRPr="003F6479" w:rsidRDefault="0065014A" w:rsidP="0065014A">
      <w:pPr>
        <w:pStyle w:val="berschrift1"/>
        <w:spacing w:after="360" w:line="276" w:lineRule="auto"/>
        <w:rPr>
          <w:rFonts w:ascii="Calibri" w:hAnsi="Calibri" w:cs="Calibri"/>
          <w:color w:val="1E5759"/>
          <w:sz w:val="28"/>
          <w:szCs w:val="28"/>
        </w:rPr>
      </w:pPr>
      <w:r w:rsidRPr="003F6479">
        <w:rPr>
          <w:rFonts w:ascii="Calibri" w:hAnsi="Calibri" w:cs="Calibri"/>
          <w:color w:val="1E5759"/>
          <w:sz w:val="28"/>
          <w:szCs w:val="28"/>
        </w:rPr>
        <w:t>Schülerstreich als Extended Reality App.</w:t>
      </w:r>
      <w:r w:rsidRPr="003F6479">
        <w:rPr>
          <w:rFonts w:ascii="Calibri" w:hAnsi="Calibri" w:cs="Calibri"/>
          <w:color w:val="1E5759"/>
          <w:sz w:val="28"/>
          <w:szCs w:val="28"/>
        </w:rPr>
        <w:br/>
      </w:r>
      <w:r w:rsidR="000D0EE3" w:rsidRPr="003F6479">
        <w:rPr>
          <w:rFonts w:ascii="Calibri" w:hAnsi="Calibri" w:cs="Calibri"/>
          <w:color w:val="1E5759"/>
          <w:sz w:val="28"/>
          <w:szCs w:val="28"/>
        </w:rPr>
        <w:t>Neue Perspektive</w:t>
      </w:r>
      <w:r w:rsidR="00313C81" w:rsidRPr="003F6479">
        <w:rPr>
          <w:rFonts w:ascii="Calibri" w:hAnsi="Calibri" w:cs="Calibri"/>
          <w:color w:val="1E5759"/>
          <w:sz w:val="28"/>
          <w:szCs w:val="28"/>
        </w:rPr>
        <w:t>n</w:t>
      </w:r>
      <w:r w:rsidR="000D0EE3" w:rsidRPr="003F6479">
        <w:rPr>
          <w:rFonts w:ascii="Calibri" w:hAnsi="Calibri" w:cs="Calibri"/>
          <w:color w:val="1E5759"/>
          <w:sz w:val="28"/>
          <w:szCs w:val="28"/>
        </w:rPr>
        <w:t xml:space="preserve"> auf die deutsch-jüdische Geschichte</w:t>
      </w:r>
      <w:r w:rsidRPr="003F6479">
        <w:rPr>
          <w:rFonts w:ascii="Calibri" w:hAnsi="Calibri" w:cs="Calibri"/>
          <w:color w:val="1E5759"/>
          <w:sz w:val="28"/>
          <w:szCs w:val="28"/>
        </w:rPr>
        <w:t>.</w:t>
      </w:r>
    </w:p>
    <w:p w14:paraId="2DAFC9FD" w14:textId="77777777" w:rsidR="0065014A" w:rsidRPr="00CE49FC" w:rsidRDefault="00A60E9B" w:rsidP="0065014A">
      <w:pPr>
        <w:pStyle w:val="NurText"/>
        <w:spacing w:line="276" w:lineRule="auto"/>
        <w:rPr>
          <w:rFonts w:cs="Calibri"/>
        </w:rPr>
      </w:pPr>
      <w:r w:rsidRPr="00CE49FC">
        <w:rPr>
          <w:rFonts w:cs="Calibri"/>
        </w:rPr>
        <w:t xml:space="preserve">Schüler der </w:t>
      </w:r>
      <w:proofErr w:type="spellStart"/>
      <w:r w:rsidRPr="00CE49FC">
        <w:rPr>
          <w:rFonts w:cs="Calibri"/>
        </w:rPr>
        <w:t>Jacobsonschule</w:t>
      </w:r>
      <w:proofErr w:type="spellEnd"/>
      <w:r w:rsidRPr="00CE49FC">
        <w:rPr>
          <w:rFonts w:cs="Calibri"/>
        </w:rPr>
        <w:t xml:space="preserve"> Seesen am Harz hecken einen Streich aus, der die Schule auf der ganzen Welt bekannt machen soll: Die OPERATION LEGENDÄR.</w:t>
      </w:r>
      <w:r w:rsidR="0065014A" w:rsidRPr="00CE49FC">
        <w:rPr>
          <w:rFonts w:cs="Calibri"/>
        </w:rPr>
        <w:t xml:space="preserve"> </w:t>
      </w:r>
      <w:r w:rsidRPr="00CE49FC">
        <w:rPr>
          <w:rFonts w:cs="Calibri"/>
        </w:rPr>
        <w:t>Ihr Abenteuer führt sie quer durch die Schule über das Dach der Synagoge in die Höhle des Löwen, das Haus des Direktors!</w:t>
      </w:r>
      <w:r w:rsidR="0065014A" w:rsidRPr="00CE49FC">
        <w:rPr>
          <w:rFonts w:cs="Calibri"/>
        </w:rPr>
        <w:br/>
      </w:r>
    </w:p>
    <w:p w14:paraId="6BF1AC7B" w14:textId="22568FED" w:rsidR="0065014A" w:rsidRDefault="00A60E9B" w:rsidP="0065014A">
      <w:pPr>
        <w:pStyle w:val="NurText"/>
        <w:spacing w:line="276" w:lineRule="auto"/>
        <w:rPr>
          <w:rFonts w:cs="Calibri"/>
        </w:rPr>
      </w:pPr>
      <w:r w:rsidRPr="00CE49FC">
        <w:rPr>
          <w:rFonts w:cs="Calibri"/>
        </w:rPr>
        <w:t xml:space="preserve">Im Stil einer </w:t>
      </w:r>
      <w:r w:rsidR="00876F83" w:rsidRPr="00CE49FC">
        <w:rPr>
          <w:rFonts w:cs="Calibri"/>
        </w:rPr>
        <w:t xml:space="preserve">interaktiven </w:t>
      </w:r>
      <w:proofErr w:type="spellStart"/>
      <w:r w:rsidRPr="00CE49FC">
        <w:rPr>
          <w:rFonts w:cs="Calibri"/>
        </w:rPr>
        <w:t>Graphic</w:t>
      </w:r>
      <w:proofErr w:type="spellEnd"/>
      <w:r w:rsidRPr="00CE49FC">
        <w:rPr>
          <w:rFonts w:cs="Calibri"/>
        </w:rPr>
        <w:t xml:space="preserve"> </w:t>
      </w:r>
      <w:proofErr w:type="spellStart"/>
      <w:r w:rsidRPr="00CE49FC">
        <w:rPr>
          <w:rFonts w:cs="Calibri"/>
        </w:rPr>
        <w:t>Novel</w:t>
      </w:r>
      <w:proofErr w:type="spellEnd"/>
      <w:r w:rsidRPr="00CE49FC">
        <w:rPr>
          <w:rFonts w:cs="Calibri"/>
        </w:rPr>
        <w:t xml:space="preserve"> wird mithilfe modernster Technologie ein wichtiger</w:t>
      </w:r>
      <w:r w:rsidR="00AD43DB" w:rsidRPr="00CE49FC">
        <w:rPr>
          <w:rFonts w:cs="Calibri"/>
        </w:rPr>
        <w:t xml:space="preserve"> </w:t>
      </w:r>
      <w:r w:rsidRPr="00CE49FC">
        <w:rPr>
          <w:rFonts w:cs="Calibri"/>
        </w:rPr>
        <w:t>Aspekt der deutsch-jüdischen Geschichte wiederentdeckt. Der Reformer und Rabbiner Israel Jacobson gründete in der kleinen Stadt Seesen eine bedeutende Reformschule für jüdische und christliche Schüler und die erste Reformsynagoge der Welt</w:t>
      </w:r>
      <w:r w:rsidR="006C1243" w:rsidRPr="00CE49FC">
        <w:rPr>
          <w:rFonts w:cs="Calibri"/>
        </w:rPr>
        <w:t>;</w:t>
      </w:r>
      <w:r w:rsidRPr="00CE49FC">
        <w:rPr>
          <w:rFonts w:cs="Calibri"/>
        </w:rPr>
        <w:t xml:space="preserve"> ein Ursprungsort des modernen Judentums. Doch </w:t>
      </w:r>
      <w:r w:rsidR="00876F83" w:rsidRPr="00CE49FC">
        <w:rPr>
          <w:rFonts w:cs="Calibri"/>
        </w:rPr>
        <w:t>bisher</w:t>
      </w:r>
      <w:r w:rsidRPr="00CE49FC">
        <w:rPr>
          <w:rFonts w:cs="Calibri"/>
        </w:rPr>
        <w:t xml:space="preserve"> ist die Bedeutung </w:t>
      </w:r>
      <w:r w:rsidR="0065014A" w:rsidRPr="00CE49FC">
        <w:rPr>
          <w:rFonts w:cs="Calibri"/>
        </w:rPr>
        <w:t xml:space="preserve">dieser </w:t>
      </w:r>
      <w:r w:rsidR="0065014A" w:rsidRPr="008E746C">
        <w:rPr>
          <w:rFonts w:cs="Calibri"/>
          <w:i/>
        </w:rPr>
        <w:t>„jüdischen Renaissance von welthistorischem Ausmaß“</w:t>
      </w:r>
      <w:r w:rsidR="0065014A" w:rsidRPr="00CE49FC">
        <w:rPr>
          <w:rFonts w:cs="Calibri"/>
        </w:rPr>
        <w:t xml:space="preserve"> (Heinrich Graetz, </w:t>
      </w:r>
      <w:proofErr w:type="spellStart"/>
      <w:r w:rsidR="0065014A" w:rsidRPr="00CE49FC">
        <w:rPr>
          <w:rFonts w:cs="Calibri"/>
        </w:rPr>
        <w:t>jüd</w:t>
      </w:r>
      <w:proofErr w:type="spellEnd"/>
      <w:r w:rsidR="0065014A" w:rsidRPr="00CE49FC">
        <w:rPr>
          <w:rFonts w:cs="Calibri"/>
        </w:rPr>
        <w:t xml:space="preserve">. Historiker) </w:t>
      </w:r>
      <w:r w:rsidRPr="00CE49FC">
        <w:rPr>
          <w:rFonts w:cs="Calibri"/>
        </w:rPr>
        <w:t xml:space="preserve">nahezu unbekannt. Das </w:t>
      </w:r>
      <w:r w:rsidR="0065014A" w:rsidRPr="00CE49FC">
        <w:rPr>
          <w:rFonts w:cs="Calibri"/>
        </w:rPr>
        <w:t>will</w:t>
      </w:r>
      <w:r w:rsidRPr="00CE49FC">
        <w:rPr>
          <w:rFonts w:cs="Calibri"/>
        </w:rPr>
        <w:t xml:space="preserve"> ein Projekt des Israel Jacobson Netzwerks ändern. Durch die Anwendung von Extended Reality wird diese Geschichte in neuer Form per App auf dem Smartphone oder Tablet auf spielerische Weise erlebbar - nicht nur für Kinder und Jugendliche!</w:t>
      </w:r>
    </w:p>
    <w:p w14:paraId="6DDC4445" w14:textId="77777777" w:rsidR="00A02DD5" w:rsidRPr="00CE49FC" w:rsidRDefault="00A02DD5" w:rsidP="0065014A">
      <w:pPr>
        <w:pStyle w:val="NurText"/>
        <w:spacing w:line="276" w:lineRule="auto"/>
        <w:rPr>
          <w:rFonts w:cs="Calibri"/>
        </w:rPr>
      </w:pPr>
    </w:p>
    <w:p w14:paraId="20145EF0" w14:textId="6148DADD" w:rsidR="0065014A" w:rsidRPr="00CE49FC" w:rsidRDefault="0065014A" w:rsidP="0065014A">
      <w:pPr>
        <w:pStyle w:val="NurText"/>
        <w:spacing w:line="276" w:lineRule="auto"/>
        <w:rPr>
          <w:rFonts w:cs="Calibri"/>
        </w:rPr>
      </w:pPr>
    </w:p>
    <w:p w14:paraId="43012853" w14:textId="19F6C12C" w:rsidR="0065014A" w:rsidRPr="003F6479" w:rsidRDefault="0065014A" w:rsidP="00A02DD5">
      <w:pPr>
        <w:pStyle w:val="NurText"/>
        <w:spacing w:line="360" w:lineRule="auto"/>
        <w:rPr>
          <w:rFonts w:cs="Calibri"/>
          <w:b/>
          <w:color w:val="1E5759"/>
          <w:sz w:val="24"/>
          <w:szCs w:val="24"/>
        </w:rPr>
      </w:pPr>
      <w:r w:rsidRPr="003F6479">
        <w:rPr>
          <w:rFonts w:cs="Calibri"/>
          <w:b/>
          <w:color w:val="1E5759"/>
          <w:sz w:val="24"/>
          <w:szCs w:val="24"/>
        </w:rPr>
        <w:t>Die nächste Generation erreichen</w:t>
      </w:r>
    </w:p>
    <w:p w14:paraId="5E3FBE5E" w14:textId="321BFFA0" w:rsidR="00876F83" w:rsidRPr="00CE49FC" w:rsidRDefault="00876F83" w:rsidP="0065014A">
      <w:pPr>
        <w:pStyle w:val="NurText"/>
        <w:spacing w:line="276" w:lineRule="auto"/>
        <w:rPr>
          <w:rFonts w:cs="Calibri"/>
        </w:rPr>
      </w:pPr>
      <w:r w:rsidRPr="00CE49FC">
        <w:rPr>
          <w:rFonts w:cs="Calibri"/>
        </w:rPr>
        <w:t>Dr. Jörg Munzel, Projektleiter und Vorstand des IJN, führt aus: „</w:t>
      </w:r>
      <w:r w:rsidRPr="008E746C">
        <w:rPr>
          <w:rFonts w:cs="Calibri"/>
          <w:i/>
        </w:rPr>
        <w:t>Wir möchten eine neue Perspektive auf die deutsch-jüdische Geschichte öffnen</w:t>
      </w:r>
      <w:r w:rsidR="00E7397D" w:rsidRPr="008E746C">
        <w:rPr>
          <w:rFonts w:cs="Calibri"/>
          <w:i/>
        </w:rPr>
        <w:t xml:space="preserve"> und die </w:t>
      </w:r>
      <w:r w:rsidR="0065014A" w:rsidRPr="008E746C">
        <w:rPr>
          <w:rFonts w:cs="Calibri"/>
          <w:i/>
        </w:rPr>
        <w:t>nächste</w:t>
      </w:r>
      <w:r w:rsidR="00E7397D" w:rsidRPr="008E746C">
        <w:rPr>
          <w:rFonts w:cs="Calibri"/>
          <w:i/>
        </w:rPr>
        <w:t xml:space="preserve"> Generation mitnehmen</w:t>
      </w:r>
      <w:r w:rsidRPr="008E746C">
        <w:rPr>
          <w:rFonts w:cs="Calibri"/>
          <w:i/>
        </w:rPr>
        <w:t xml:space="preserve">. Gerade für jüngere Menschen sind digitale Zugänge </w:t>
      </w:r>
      <w:r w:rsidR="0065014A" w:rsidRPr="008E746C">
        <w:rPr>
          <w:rFonts w:cs="Calibri"/>
          <w:i/>
        </w:rPr>
        <w:t>unabdingbar</w:t>
      </w:r>
      <w:r w:rsidRPr="008E746C">
        <w:rPr>
          <w:rFonts w:cs="Calibri"/>
          <w:i/>
        </w:rPr>
        <w:t xml:space="preserve">. Sie sind über </w:t>
      </w:r>
      <w:r w:rsidR="00960CC7" w:rsidRPr="008E746C">
        <w:rPr>
          <w:rFonts w:cs="Calibri"/>
          <w:i/>
        </w:rPr>
        <w:t>traditionelle</w:t>
      </w:r>
      <w:r w:rsidRPr="008E746C">
        <w:rPr>
          <w:rFonts w:cs="Calibri"/>
          <w:i/>
        </w:rPr>
        <w:t xml:space="preserve"> Angebote kaum noch zu erreichen. Durch unsere App wird ein neues Format moderner Wissensvermittlung entwickelt. Dabei interagieren reale und digitale Welt, reale und digitale Personen in neuer Weise miteinander. Das kann und soll auch großen Spaß machen. Die App OPERATION LEGENDÄR kann ab sofort für Nutzer kostenlos über alle </w:t>
      </w:r>
      <w:proofErr w:type="spellStart"/>
      <w:r w:rsidRPr="008E746C">
        <w:rPr>
          <w:rFonts w:cs="Calibri"/>
          <w:i/>
        </w:rPr>
        <w:t>Appstores</w:t>
      </w:r>
      <w:proofErr w:type="spellEnd"/>
      <w:r w:rsidRPr="008E746C">
        <w:rPr>
          <w:rFonts w:cs="Calibri"/>
          <w:i/>
        </w:rPr>
        <w:t xml:space="preserve"> auf das eigene Smartphone oder Tablet abgerufen werden.“</w:t>
      </w:r>
    </w:p>
    <w:p w14:paraId="54D141B5" w14:textId="77777777" w:rsidR="003E7B63" w:rsidRPr="00CE49FC" w:rsidRDefault="003E7B63" w:rsidP="0065014A">
      <w:pPr>
        <w:pStyle w:val="Flietext"/>
        <w:spacing w:after="120" w:line="276" w:lineRule="auto"/>
        <w:rPr>
          <w:rFonts w:ascii="Calibri" w:hAnsi="Calibri" w:cs="Calibri"/>
          <w:sz w:val="22"/>
          <w:szCs w:val="22"/>
        </w:rPr>
      </w:pPr>
    </w:p>
    <w:p w14:paraId="141686DA" w14:textId="1CC84C9E" w:rsidR="00A60E9B" w:rsidRPr="00CE49FC" w:rsidRDefault="00A60E9B" w:rsidP="0065014A">
      <w:pPr>
        <w:pStyle w:val="Flietext"/>
        <w:spacing w:after="120" w:line="276" w:lineRule="auto"/>
        <w:rPr>
          <w:rFonts w:ascii="Calibri" w:hAnsi="Calibri" w:cs="Calibri"/>
          <w:sz w:val="22"/>
          <w:szCs w:val="22"/>
        </w:rPr>
      </w:pPr>
      <w:r w:rsidRPr="00CE49FC">
        <w:rPr>
          <w:rFonts w:ascii="Calibri" w:hAnsi="Calibri" w:cs="Calibri"/>
          <w:sz w:val="22"/>
          <w:szCs w:val="22"/>
        </w:rPr>
        <w:t>Die App</w:t>
      </w:r>
      <w:r w:rsidR="00876F83" w:rsidRPr="00CE49FC">
        <w:rPr>
          <w:rFonts w:ascii="Calibri" w:hAnsi="Calibri" w:cs="Calibri"/>
          <w:sz w:val="22"/>
          <w:szCs w:val="22"/>
        </w:rPr>
        <w:t xml:space="preserve"> OPERATION LEGENDÄR</w:t>
      </w:r>
      <w:r w:rsidRPr="00CE49FC">
        <w:rPr>
          <w:rFonts w:ascii="Calibri" w:hAnsi="Calibri" w:cs="Calibri"/>
          <w:sz w:val="22"/>
          <w:szCs w:val="22"/>
        </w:rPr>
        <w:t>, die heute von den Experten des Israel Jacobson Netzwerkes in der Landesvertretung Niedersachsen in Berlin präsentiert wurde, ist ein Pilotprojekt im Rahmen des Festjahres 2021</w:t>
      </w:r>
      <w:r w:rsidR="00876F83" w:rsidRPr="00CE49FC">
        <w:rPr>
          <w:rFonts w:ascii="Calibri" w:hAnsi="Calibri" w:cs="Calibri"/>
          <w:sz w:val="22"/>
          <w:szCs w:val="22"/>
        </w:rPr>
        <w:t>:</w:t>
      </w:r>
      <w:r w:rsidRPr="00CE49FC">
        <w:rPr>
          <w:rFonts w:ascii="Calibri" w:hAnsi="Calibri" w:cs="Calibri"/>
          <w:sz w:val="22"/>
          <w:szCs w:val="22"/>
        </w:rPr>
        <w:t xml:space="preserve"> 1700 Jahre jüdisches Leben in Deutschland. Bewusst wurden neue Wege gewählt, um Stereotypen </w:t>
      </w:r>
      <w:r w:rsidR="00AD43DB" w:rsidRPr="00CE49FC">
        <w:rPr>
          <w:rFonts w:ascii="Calibri" w:hAnsi="Calibri" w:cs="Calibri"/>
          <w:sz w:val="22"/>
          <w:szCs w:val="22"/>
        </w:rPr>
        <w:t>vo</w:t>
      </w:r>
      <w:r w:rsidR="006C1243" w:rsidRPr="00CE49FC">
        <w:rPr>
          <w:rFonts w:ascii="Calibri" w:hAnsi="Calibri" w:cs="Calibri"/>
          <w:sz w:val="22"/>
          <w:szCs w:val="22"/>
        </w:rPr>
        <w:t>n</w:t>
      </w:r>
      <w:r w:rsidR="00AD43DB" w:rsidRPr="00CE49FC">
        <w:rPr>
          <w:rFonts w:ascii="Calibri" w:hAnsi="Calibri" w:cs="Calibri"/>
          <w:sz w:val="22"/>
          <w:szCs w:val="22"/>
        </w:rPr>
        <w:t xml:space="preserve"> Juden in Deutschland </w:t>
      </w:r>
      <w:r w:rsidRPr="00CE49FC">
        <w:rPr>
          <w:rFonts w:ascii="Calibri" w:hAnsi="Calibri" w:cs="Calibri"/>
          <w:sz w:val="22"/>
          <w:szCs w:val="22"/>
        </w:rPr>
        <w:t>aufzubrechen</w:t>
      </w:r>
      <w:r w:rsidR="0065014A" w:rsidRPr="00CE49FC">
        <w:rPr>
          <w:rFonts w:ascii="Calibri" w:hAnsi="Calibri" w:cs="Calibri"/>
          <w:sz w:val="22"/>
          <w:szCs w:val="22"/>
        </w:rPr>
        <w:t xml:space="preserve">. </w:t>
      </w:r>
      <w:r w:rsidR="00E7397D" w:rsidRPr="00CE49FC">
        <w:rPr>
          <w:rFonts w:ascii="Calibri" w:hAnsi="Calibri" w:cs="Calibri"/>
          <w:sz w:val="22"/>
          <w:szCs w:val="22"/>
        </w:rPr>
        <w:t>Ein Team von Judaisten</w:t>
      </w:r>
      <w:r w:rsidR="0065014A" w:rsidRPr="00CE49FC">
        <w:rPr>
          <w:rFonts w:ascii="Calibri" w:hAnsi="Calibri" w:cs="Calibri"/>
          <w:sz w:val="22"/>
          <w:szCs w:val="22"/>
        </w:rPr>
        <w:t xml:space="preserve"> </w:t>
      </w:r>
      <w:r w:rsidR="00E7397D" w:rsidRPr="00CE49FC">
        <w:rPr>
          <w:rFonts w:ascii="Calibri" w:hAnsi="Calibri" w:cs="Calibri"/>
          <w:sz w:val="22"/>
          <w:szCs w:val="22"/>
        </w:rPr>
        <w:t xml:space="preserve">und Historikern des IJN gewährleistet die </w:t>
      </w:r>
      <w:r w:rsidR="00217F82" w:rsidRPr="00CE49FC">
        <w:rPr>
          <w:rFonts w:ascii="Calibri" w:hAnsi="Calibri" w:cs="Calibri"/>
          <w:sz w:val="22"/>
          <w:szCs w:val="22"/>
        </w:rPr>
        <w:t>fachliche Genauigkeit</w:t>
      </w:r>
      <w:r w:rsidR="00E7397D" w:rsidRPr="00CE49FC">
        <w:rPr>
          <w:rFonts w:ascii="Calibri" w:hAnsi="Calibri" w:cs="Calibri"/>
          <w:sz w:val="22"/>
          <w:szCs w:val="22"/>
        </w:rPr>
        <w:t xml:space="preserve"> der transportierten Inhalte.</w:t>
      </w:r>
      <w:r w:rsidR="00826AC3" w:rsidRPr="00CE49FC">
        <w:rPr>
          <w:rFonts w:ascii="Calibri" w:hAnsi="Calibri" w:cs="Calibri"/>
          <w:sz w:val="22"/>
          <w:szCs w:val="22"/>
        </w:rPr>
        <w:t xml:space="preserve"> </w:t>
      </w:r>
      <w:r w:rsidR="00217F82" w:rsidRPr="00CE49FC">
        <w:rPr>
          <w:rFonts w:ascii="Calibri" w:hAnsi="Calibri" w:cs="Calibri"/>
          <w:sz w:val="22"/>
          <w:szCs w:val="22"/>
        </w:rPr>
        <w:t>Eva Lezzi, die bekannte jüdische Kinderbuchautorin, beriet bei der kindergerechten Formulierung des Textes</w:t>
      </w:r>
      <w:r w:rsidR="00826AC3" w:rsidRPr="00CE49FC">
        <w:rPr>
          <w:rFonts w:ascii="Calibri" w:hAnsi="Calibri" w:cs="Calibri"/>
          <w:sz w:val="22"/>
          <w:szCs w:val="22"/>
        </w:rPr>
        <w:t>.</w:t>
      </w:r>
    </w:p>
    <w:p w14:paraId="445DF2B5" w14:textId="67D5455B" w:rsidR="0065014A" w:rsidRPr="008E746C" w:rsidRDefault="00222785" w:rsidP="0065014A">
      <w:pPr>
        <w:pStyle w:val="Flietext"/>
        <w:spacing w:after="120" w:line="276" w:lineRule="auto"/>
        <w:rPr>
          <w:rFonts w:ascii="Calibri" w:hAnsi="Calibri" w:cs="Calibri"/>
          <w:i/>
          <w:sz w:val="22"/>
          <w:szCs w:val="22"/>
        </w:rPr>
      </w:pPr>
      <w:r w:rsidRPr="00CE49FC">
        <w:rPr>
          <w:rFonts w:ascii="Calibri" w:hAnsi="Calibri" w:cs="Calibri"/>
          <w:sz w:val="22"/>
          <w:szCs w:val="22"/>
        </w:rPr>
        <w:t>Dr. Felix Klein</w:t>
      </w:r>
      <w:r w:rsidR="000A291B" w:rsidRPr="00CE49FC">
        <w:rPr>
          <w:rFonts w:ascii="Calibri" w:hAnsi="Calibri" w:cs="Calibri"/>
          <w:sz w:val="22"/>
          <w:szCs w:val="22"/>
        </w:rPr>
        <w:t xml:space="preserve">, </w:t>
      </w:r>
      <w:r w:rsidRPr="00CE49FC">
        <w:rPr>
          <w:rFonts w:ascii="Calibri" w:hAnsi="Calibri" w:cs="Calibri"/>
          <w:sz w:val="22"/>
          <w:szCs w:val="22"/>
        </w:rPr>
        <w:t>Antisemitismusbeauftragter der Bundesregierung</w:t>
      </w:r>
      <w:r w:rsidR="00A21D5D" w:rsidRPr="00CE49FC">
        <w:rPr>
          <w:rFonts w:ascii="Calibri" w:hAnsi="Calibri" w:cs="Calibri"/>
          <w:sz w:val="22"/>
          <w:szCs w:val="22"/>
        </w:rPr>
        <w:t xml:space="preserve"> und einer der Förderer des Projekts</w:t>
      </w:r>
      <w:r w:rsidR="000A291B" w:rsidRPr="00CE49FC">
        <w:rPr>
          <w:rFonts w:ascii="Calibri" w:hAnsi="Calibri" w:cs="Calibri"/>
          <w:sz w:val="22"/>
          <w:szCs w:val="22"/>
        </w:rPr>
        <w:t xml:space="preserve">, </w:t>
      </w:r>
      <w:r w:rsidR="00277713" w:rsidRPr="00CE49FC">
        <w:rPr>
          <w:rFonts w:ascii="Calibri" w:hAnsi="Calibri" w:cs="Calibri"/>
          <w:sz w:val="22"/>
          <w:szCs w:val="22"/>
        </w:rPr>
        <w:t>erörtert</w:t>
      </w:r>
      <w:r w:rsidR="000A291B" w:rsidRPr="00CE49FC">
        <w:rPr>
          <w:rFonts w:ascii="Calibri" w:hAnsi="Calibri" w:cs="Calibri"/>
          <w:sz w:val="22"/>
          <w:szCs w:val="22"/>
        </w:rPr>
        <w:t xml:space="preserve">: </w:t>
      </w:r>
      <w:r w:rsidR="00960CC7" w:rsidRPr="008E746C">
        <w:rPr>
          <w:rFonts w:ascii="Calibri" w:hAnsi="Calibri" w:cs="Calibri"/>
          <w:i/>
          <w:sz w:val="22"/>
          <w:szCs w:val="22"/>
        </w:rPr>
        <w:t xml:space="preserve">„Jüdisches Leben bekannter zu machen und dabei insbesondere junge Menschen zu erreichen – das ist aus meiner Sicht eine der wichtigsten gesellschaftlichen Aufgaben der kommenden Jahre. Denn die junge Generation wird unsere gemeinsame Zukunft gestalten, weiß in großen </w:t>
      </w:r>
      <w:r w:rsidR="00960CC7" w:rsidRPr="008E746C">
        <w:rPr>
          <w:rFonts w:ascii="Calibri" w:hAnsi="Calibri" w:cs="Calibri"/>
          <w:i/>
          <w:sz w:val="22"/>
          <w:szCs w:val="22"/>
        </w:rPr>
        <w:lastRenderedPageBreak/>
        <w:t>Teilen jedoch nur wenig über jüdischen Alltag, jüdische Religion und Kultur. Dieses Unwissen ist ein Nährboden für Ressentiments, es macht empfänglich für Vorurteile und Verschwörungstheorien. Das Projekt zur virtuellen Rekonstruktion des Jacobstempels spricht mit seinem innovativen Vermittlungskonzept ganz gezielt junge Menschen an und bietet ihnen die Möglichkeit, sich nicht nur eigenständig ein wichtiges Kapitel der jüdischen Geschichte zu erschließen, sondern auch die Ideen des modernen Judentums kennenzulernen. Ich bin sehr gespannt darauf, wie die vom Projektteam des Israel Jacobson Netzwerks entwickelte App sich in der Praxis bewähren wird und davon überzeugt, dass viele Menschen dieses tolle Angebot nutzen werden, sich mit jüdischer Geschichte und Gegenwart zu beschäftigen.“</w:t>
      </w:r>
    </w:p>
    <w:p w14:paraId="7BD2AB91" w14:textId="77777777" w:rsidR="00960CC7" w:rsidRPr="00CE49FC" w:rsidRDefault="00960CC7" w:rsidP="0065014A">
      <w:pPr>
        <w:pStyle w:val="Flietext"/>
        <w:spacing w:after="120" w:line="276" w:lineRule="auto"/>
        <w:rPr>
          <w:rFonts w:ascii="Calibri" w:hAnsi="Calibri" w:cs="Calibri"/>
          <w:sz w:val="22"/>
          <w:szCs w:val="22"/>
        </w:rPr>
      </w:pPr>
    </w:p>
    <w:p w14:paraId="292C655E" w14:textId="609161B3" w:rsidR="008D194C" w:rsidRPr="003F6479" w:rsidRDefault="00225D82" w:rsidP="0065014A">
      <w:pPr>
        <w:pStyle w:val="Flietext"/>
        <w:spacing w:after="120" w:line="276" w:lineRule="auto"/>
        <w:rPr>
          <w:rFonts w:ascii="Calibri" w:hAnsi="Calibri" w:cs="Calibri"/>
          <w:b/>
          <w:bCs/>
          <w:color w:val="1E5759"/>
          <w:sz w:val="24"/>
          <w:szCs w:val="24"/>
        </w:rPr>
      </w:pPr>
      <w:r w:rsidRPr="003F6479">
        <w:rPr>
          <w:rFonts w:ascii="Calibri" w:hAnsi="Calibri" w:cs="Calibri"/>
          <w:b/>
          <w:bCs/>
          <w:color w:val="1E5759"/>
          <w:sz w:val="24"/>
          <w:szCs w:val="24"/>
        </w:rPr>
        <w:t>Ein Spiel, das lehrt</w:t>
      </w:r>
    </w:p>
    <w:p w14:paraId="27399A19" w14:textId="1FAA2C6F" w:rsidR="00E035C3" w:rsidRPr="00CE49FC" w:rsidRDefault="00BE0F51" w:rsidP="0065014A">
      <w:pPr>
        <w:pStyle w:val="Flietext"/>
        <w:spacing w:after="120" w:line="276" w:lineRule="auto"/>
        <w:rPr>
          <w:rFonts w:ascii="Calibri" w:hAnsi="Calibri" w:cs="Calibri"/>
          <w:sz w:val="22"/>
          <w:szCs w:val="22"/>
        </w:rPr>
      </w:pPr>
      <w:r w:rsidRPr="00CE49FC">
        <w:rPr>
          <w:rFonts w:ascii="Calibri" w:hAnsi="Calibri" w:cs="Calibri"/>
          <w:sz w:val="22"/>
          <w:szCs w:val="22"/>
        </w:rPr>
        <w:t xml:space="preserve">Im </w:t>
      </w:r>
      <w:r w:rsidR="00E035C3" w:rsidRPr="00CE49FC">
        <w:rPr>
          <w:rFonts w:ascii="Calibri" w:hAnsi="Calibri" w:cs="Calibri"/>
          <w:sz w:val="22"/>
          <w:szCs w:val="22"/>
        </w:rPr>
        <w:t>Projekt dient die Technologie der Geschichte</w:t>
      </w:r>
      <w:r w:rsidR="00AD43DB" w:rsidRPr="00CE49FC">
        <w:rPr>
          <w:rFonts w:ascii="Calibri" w:hAnsi="Calibri" w:cs="Calibri"/>
          <w:sz w:val="22"/>
          <w:szCs w:val="22"/>
        </w:rPr>
        <w:t>.</w:t>
      </w:r>
      <w:r w:rsidR="00E035C3" w:rsidRPr="00CE49FC">
        <w:rPr>
          <w:rFonts w:ascii="Calibri" w:hAnsi="Calibri" w:cs="Calibri"/>
          <w:sz w:val="22"/>
          <w:szCs w:val="22"/>
        </w:rPr>
        <w:t xml:space="preserve"> </w:t>
      </w:r>
      <w:r w:rsidR="005E619E" w:rsidRPr="00CE49FC">
        <w:rPr>
          <w:rFonts w:ascii="Calibri" w:hAnsi="Calibri" w:cs="Calibri"/>
          <w:sz w:val="22"/>
          <w:szCs w:val="22"/>
        </w:rPr>
        <w:t xml:space="preserve">Authentizität gewährleisten </w:t>
      </w:r>
      <w:r w:rsidR="007572D2" w:rsidRPr="00CE49FC">
        <w:rPr>
          <w:rFonts w:ascii="Calibri" w:hAnsi="Calibri" w:cs="Calibri"/>
          <w:sz w:val="22"/>
          <w:szCs w:val="22"/>
        </w:rPr>
        <w:t>Originalq</w:t>
      </w:r>
      <w:r w:rsidR="00E035C3" w:rsidRPr="00CE49FC">
        <w:rPr>
          <w:rFonts w:ascii="Calibri" w:hAnsi="Calibri" w:cs="Calibri"/>
          <w:sz w:val="22"/>
          <w:szCs w:val="22"/>
        </w:rPr>
        <w:t>uellen</w:t>
      </w:r>
      <w:r w:rsidR="00F91024" w:rsidRPr="00CE49FC">
        <w:rPr>
          <w:rFonts w:ascii="Calibri" w:hAnsi="Calibri" w:cs="Calibri"/>
          <w:sz w:val="22"/>
          <w:szCs w:val="22"/>
        </w:rPr>
        <w:t xml:space="preserve">. </w:t>
      </w:r>
      <w:r w:rsidR="00E035C3" w:rsidRPr="00CE49FC">
        <w:rPr>
          <w:rFonts w:ascii="Calibri" w:hAnsi="Calibri" w:cs="Calibri"/>
          <w:i/>
          <w:sz w:val="22"/>
          <w:szCs w:val="22"/>
        </w:rPr>
        <w:t xml:space="preserve">„Die Digital Natives sind in ihrem Umgang mit Inhalten stark erlebnisorientiert. Sie wollen Teil der Geschichte sein, indem sie ihre Vorstellungen mit einbringen und sie weitererzählen können. Das </w:t>
      </w:r>
      <w:r w:rsidR="0039100D" w:rsidRPr="00CE49FC">
        <w:rPr>
          <w:rFonts w:ascii="Calibri" w:hAnsi="Calibri" w:cs="Calibri"/>
          <w:i/>
          <w:sz w:val="22"/>
          <w:szCs w:val="22"/>
        </w:rPr>
        <w:t>W</w:t>
      </w:r>
      <w:r w:rsidR="00E035C3" w:rsidRPr="00CE49FC">
        <w:rPr>
          <w:rFonts w:ascii="Calibri" w:hAnsi="Calibri" w:cs="Calibri"/>
          <w:i/>
          <w:sz w:val="22"/>
          <w:szCs w:val="22"/>
        </w:rPr>
        <w:t>undervolle daran ist, dass dies durch intrinsische Motivation geschieht: Die Auseinandersetzung mit Inhalten ist dabei auf einem ganz neuen Level an Intensität und Nachhaltigkeit.“</w:t>
      </w:r>
      <w:r w:rsidR="0074442B" w:rsidRPr="00CE49FC">
        <w:rPr>
          <w:rFonts w:ascii="Calibri" w:hAnsi="Calibri" w:cs="Calibri"/>
          <w:i/>
          <w:sz w:val="22"/>
          <w:szCs w:val="22"/>
        </w:rPr>
        <w:t xml:space="preserve">, </w:t>
      </w:r>
      <w:r w:rsidR="0074442B" w:rsidRPr="00CE49FC">
        <w:rPr>
          <w:rFonts w:ascii="Calibri" w:hAnsi="Calibri" w:cs="Calibri"/>
          <w:sz w:val="22"/>
          <w:szCs w:val="22"/>
        </w:rPr>
        <w:t xml:space="preserve">sagt Bernard Bettenhäuser, </w:t>
      </w:r>
      <w:r w:rsidR="00E445BB" w:rsidRPr="00CE49FC">
        <w:rPr>
          <w:rFonts w:ascii="Calibri" w:hAnsi="Calibri" w:cs="Calibri"/>
          <w:sz w:val="22"/>
          <w:szCs w:val="22"/>
        </w:rPr>
        <w:t xml:space="preserve">XR-Spezialist und </w:t>
      </w:r>
      <w:r w:rsidRPr="00CE49FC">
        <w:rPr>
          <w:rFonts w:ascii="Calibri" w:hAnsi="Calibri" w:cs="Calibri"/>
          <w:sz w:val="22"/>
          <w:szCs w:val="22"/>
        </w:rPr>
        <w:t xml:space="preserve">Creative Director </w:t>
      </w:r>
      <w:r w:rsidR="00E445BB" w:rsidRPr="00CE49FC">
        <w:rPr>
          <w:rFonts w:ascii="Calibri" w:hAnsi="Calibri" w:cs="Calibri"/>
          <w:sz w:val="22"/>
          <w:szCs w:val="22"/>
        </w:rPr>
        <w:t>des Projekts</w:t>
      </w:r>
      <w:r w:rsidR="0074442B" w:rsidRPr="00CE49FC">
        <w:rPr>
          <w:rFonts w:ascii="Calibri" w:hAnsi="Calibri" w:cs="Calibri"/>
          <w:sz w:val="22"/>
          <w:szCs w:val="22"/>
        </w:rPr>
        <w:t>.</w:t>
      </w:r>
    </w:p>
    <w:p w14:paraId="5BAB9574" w14:textId="77777777" w:rsidR="0065014A" w:rsidRPr="00CE49FC" w:rsidRDefault="0065014A" w:rsidP="0065014A">
      <w:pPr>
        <w:pStyle w:val="Flietext"/>
        <w:spacing w:after="120" w:line="276" w:lineRule="auto"/>
        <w:rPr>
          <w:rFonts w:ascii="Calibri" w:hAnsi="Calibri" w:cs="Calibri"/>
          <w:b/>
          <w:bCs/>
          <w:sz w:val="22"/>
          <w:szCs w:val="22"/>
        </w:rPr>
      </w:pPr>
    </w:p>
    <w:p w14:paraId="06002187" w14:textId="4C0AF6D1" w:rsidR="0065014A" w:rsidRPr="003F6479" w:rsidRDefault="0065014A" w:rsidP="0065014A">
      <w:pPr>
        <w:pStyle w:val="Flietext"/>
        <w:spacing w:after="120" w:line="276" w:lineRule="auto"/>
        <w:rPr>
          <w:rFonts w:ascii="Calibri" w:hAnsi="Calibri" w:cs="Calibri"/>
          <w:b/>
          <w:bCs/>
          <w:color w:val="1E5759"/>
          <w:sz w:val="24"/>
          <w:szCs w:val="24"/>
        </w:rPr>
      </w:pPr>
      <w:r w:rsidRPr="003F6479">
        <w:rPr>
          <w:rFonts w:ascii="Calibri" w:hAnsi="Calibri" w:cs="Calibri"/>
          <w:b/>
          <w:bCs/>
          <w:color w:val="1E5759"/>
          <w:sz w:val="24"/>
          <w:szCs w:val="24"/>
        </w:rPr>
        <w:t>Geschichte nahbar machen</w:t>
      </w:r>
    </w:p>
    <w:p w14:paraId="496B660C" w14:textId="37283030" w:rsidR="00123402" w:rsidRPr="00CE49FC" w:rsidRDefault="0065014A" w:rsidP="00123402">
      <w:pPr>
        <w:pStyle w:val="Flietext"/>
        <w:spacing w:after="120" w:line="276" w:lineRule="auto"/>
        <w:rPr>
          <w:rFonts w:ascii="Calibri" w:hAnsi="Calibri" w:cs="Calibri"/>
          <w:b/>
          <w:bCs/>
          <w:sz w:val="22"/>
          <w:szCs w:val="22"/>
        </w:rPr>
      </w:pPr>
      <w:r w:rsidRPr="00CE49FC">
        <w:rPr>
          <w:rFonts w:ascii="Calibri" w:hAnsi="Calibri" w:cs="Calibri"/>
          <w:sz w:val="22"/>
          <w:szCs w:val="22"/>
        </w:rPr>
        <w:t xml:space="preserve">Die bauliche Keimzelle des Reformjudentums – der Jacobstempel in Seesen – wurde von den Nationalsozialisten in der Pogromnacht 1938 unwiederbringlich zerstört. Die ebenfalls mitten in der </w:t>
      </w:r>
      <w:proofErr w:type="spellStart"/>
      <w:r w:rsidRPr="00CE49FC">
        <w:rPr>
          <w:rFonts w:ascii="Calibri" w:hAnsi="Calibri" w:cs="Calibri"/>
          <w:sz w:val="22"/>
          <w:szCs w:val="22"/>
        </w:rPr>
        <w:t>Seesener</w:t>
      </w:r>
      <w:proofErr w:type="spellEnd"/>
      <w:r w:rsidRPr="00CE49FC">
        <w:rPr>
          <w:rFonts w:ascii="Calibri" w:hAnsi="Calibri" w:cs="Calibri"/>
          <w:sz w:val="22"/>
          <w:szCs w:val="22"/>
        </w:rPr>
        <w:t xml:space="preserve"> Innenstadt liegende </w:t>
      </w:r>
      <w:proofErr w:type="spellStart"/>
      <w:r w:rsidRPr="00CE49FC">
        <w:rPr>
          <w:rFonts w:ascii="Calibri" w:hAnsi="Calibri" w:cs="Calibri"/>
          <w:sz w:val="22"/>
          <w:szCs w:val="22"/>
        </w:rPr>
        <w:t>Jacobsonschule</w:t>
      </w:r>
      <w:proofErr w:type="spellEnd"/>
      <w:r w:rsidRPr="00CE49FC">
        <w:rPr>
          <w:rFonts w:ascii="Calibri" w:hAnsi="Calibri" w:cs="Calibri"/>
          <w:sz w:val="22"/>
          <w:szCs w:val="22"/>
        </w:rPr>
        <w:t xml:space="preserve"> ist nur noch teilweise erhalten. Die digitale Anwendung </w:t>
      </w:r>
      <w:r w:rsidR="00AD43DB" w:rsidRPr="00CE49FC">
        <w:rPr>
          <w:rFonts w:ascii="Calibri" w:hAnsi="Calibri" w:cs="Calibri"/>
          <w:sz w:val="22"/>
          <w:szCs w:val="22"/>
        </w:rPr>
        <w:t>hilft</w:t>
      </w:r>
      <w:r w:rsidRPr="00CE49FC">
        <w:rPr>
          <w:rFonts w:ascii="Calibri" w:hAnsi="Calibri" w:cs="Calibri"/>
          <w:sz w:val="22"/>
          <w:szCs w:val="22"/>
        </w:rPr>
        <w:t xml:space="preserve">, zerstörte Geschichte zum Leben zu erwecken und </w:t>
      </w:r>
      <w:r w:rsidR="00AD43DB" w:rsidRPr="00CE49FC">
        <w:rPr>
          <w:rFonts w:ascii="Calibri" w:hAnsi="Calibri" w:cs="Calibri"/>
          <w:sz w:val="22"/>
          <w:szCs w:val="22"/>
        </w:rPr>
        <w:t xml:space="preserve">setzt </w:t>
      </w:r>
      <w:r w:rsidRPr="00CE49FC">
        <w:rPr>
          <w:rFonts w:ascii="Calibri" w:hAnsi="Calibri" w:cs="Calibri"/>
          <w:sz w:val="22"/>
          <w:szCs w:val="22"/>
        </w:rPr>
        <w:t>einen Impuls, die Orte persönlich entdecken zu wollen.</w:t>
      </w:r>
      <w:r w:rsidRPr="00CE49FC">
        <w:rPr>
          <w:rFonts w:ascii="Calibri" w:hAnsi="Calibri" w:cs="Calibri"/>
          <w:b/>
          <w:bCs/>
          <w:sz w:val="22"/>
          <w:szCs w:val="22"/>
        </w:rPr>
        <w:t xml:space="preserve"> </w:t>
      </w:r>
      <w:r w:rsidR="00123402" w:rsidRPr="00CE49FC">
        <w:rPr>
          <w:rFonts w:ascii="Calibri" w:hAnsi="Calibri" w:cs="Calibri"/>
          <w:sz w:val="22"/>
          <w:szCs w:val="22"/>
        </w:rPr>
        <w:t>Das Pilotprojekt wird mit Mitteln des Niedersächsischen Ministeriums für Wirtschaft, Arbeit, Verkehr und Digitalisierung in Hinblick auf die kulturtouristische Bedeutung</w:t>
      </w:r>
      <w:r w:rsidR="00123402" w:rsidRPr="00CE49FC" w:rsidDel="00BE0F51">
        <w:rPr>
          <w:rFonts w:ascii="Calibri" w:hAnsi="Calibri" w:cs="Calibri"/>
          <w:sz w:val="22"/>
          <w:szCs w:val="22"/>
        </w:rPr>
        <w:t xml:space="preserve"> </w:t>
      </w:r>
      <w:r w:rsidR="00123402" w:rsidRPr="00CE49FC">
        <w:rPr>
          <w:rFonts w:ascii="Calibri" w:hAnsi="Calibri" w:cs="Calibri"/>
          <w:sz w:val="22"/>
          <w:szCs w:val="22"/>
        </w:rPr>
        <w:t>gefördert. „</w:t>
      </w:r>
      <w:r w:rsidR="00123402" w:rsidRPr="00CE49FC">
        <w:rPr>
          <w:rFonts w:ascii="Calibri" w:hAnsi="Calibri" w:cs="Calibri"/>
          <w:i/>
          <w:sz w:val="22"/>
          <w:szCs w:val="22"/>
        </w:rPr>
        <w:t>Für das Wirtschaftsministerium steht hier die Digitalisierung von touristischen Produkten im Mittelpunkt. Für uns ist es interessant zu erproben, ob es gelingen kann, physisch nicht (mehr) vorhandene touristische Orte mit Hilfe der XR-Technologie zu inszenieren – in diesem Fall anhand der Stadt Seesen und ihrer Synagoge. Des Weiteren ist es von ganz besonderem Landesinteresse zu erfahren, inwieweit es mittels der zielgerichteten Kombination der neuen Technologien gelingen kann, insbesondere die jüngeren Zielgruppen für ein inhaltlich eher schwer zugängliches Thema zu begeistern, dieses entsprechend zu transportieren und schließlich touristisch zu nutzen“,</w:t>
      </w:r>
      <w:r w:rsidR="00123402" w:rsidRPr="00CE49FC">
        <w:rPr>
          <w:rFonts w:ascii="Calibri" w:hAnsi="Calibri" w:cs="Calibri"/>
          <w:sz w:val="22"/>
          <w:szCs w:val="22"/>
        </w:rPr>
        <w:t xml:space="preserve"> erklärt Dr. Berend Lindner, Staatssekretär im Niedersächsischen Ministerium für Wirtschaft, Arbeit, Verkehr und Digitalisierung.</w:t>
      </w:r>
    </w:p>
    <w:p w14:paraId="6F2F599A" w14:textId="2036F445" w:rsidR="00DA6450" w:rsidRPr="00CE49FC" w:rsidRDefault="00DA6450">
      <w:pPr>
        <w:rPr>
          <w:rFonts w:ascii="Calibri" w:hAnsi="Calibri" w:cs="Calibri"/>
          <w:b/>
          <w:sz w:val="20"/>
          <w:szCs w:val="20"/>
        </w:rPr>
      </w:pPr>
      <w:r w:rsidRPr="00CE49FC">
        <w:rPr>
          <w:rFonts w:ascii="Calibri" w:hAnsi="Calibri" w:cs="Calibri"/>
          <w:b/>
          <w:sz w:val="20"/>
          <w:szCs w:val="20"/>
        </w:rPr>
        <w:br w:type="page"/>
      </w:r>
    </w:p>
    <w:p w14:paraId="7D2D35E2" w14:textId="7581B3AF" w:rsidR="00DD5BBB" w:rsidRPr="003F6479" w:rsidRDefault="00515202" w:rsidP="001532BE">
      <w:pPr>
        <w:spacing w:line="276" w:lineRule="auto"/>
        <w:outlineLvl w:val="0"/>
        <w:rPr>
          <w:rFonts w:ascii="Calibri" w:hAnsi="Calibri" w:cs="Calibri"/>
          <w:b/>
          <w:color w:val="1E5759"/>
          <w:sz w:val="22"/>
          <w:szCs w:val="22"/>
        </w:rPr>
      </w:pPr>
      <w:r w:rsidRPr="003F6479">
        <w:rPr>
          <w:rFonts w:ascii="Calibri" w:hAnsi="Calibri" w:cs="Calibri"/>
          <w:b/>
          <w:color w:val="1E5759"/>
          <w:sz w:val="22"/>
          <w:szCs w:val="22"/>
        </w:rPr>
        <w:lastRenderedPageBreak/>
        <w:t xml:space="preserve">Der Verein </w:t>
      </w:r>
      <w:r w:rsidR="00DA6450" w:rsidRPr="003F6479">
        <w:rPr>
          <w:rFonts w:ascii="Calibri" w:hAnsi="Calibri" w:cs="Calibri"/>
          <w:b/>
          <w:color w:val="1E5759"/>
          <w:sz w:val="22"/>
          <w:szCs w:val="22"/>
        </w:rPr>
        <w:t>Israel Jacobson Netzwerk</w:t>
      </w:r>
    </w:p>
    <w:p w14:paraId="2425BFE9" w14:textId="6213CB3D" w:rsidR="00DD5BBB" w:rsidRPr="00CE49FC" w:rsidRDefault="00185473" w:rsidP="00755DE9">
      <w:pPr>
        <w:spacing w:line="276" w:lineRule="auto"/>
        <w:jc w:val="both"/>
        <w:rPr>
          <w:rFonts w:ascii="Calibri" w:hAnsi="Calibri" w:cs="Calibri"/>
          <w:sz w:val="22"/>
          <w:szCs w:val="22"/>
        </w:rPr>
      </w:pPr>
      <w:r w:rsidRPr="00CE49FC">
        <w:rPr>
          <w:rFonts w:ascii="Calibri" w:hAnsi="Calibri" w:cs="Calibri"/>
          <w:sz w:val="22"/>
          <w:szCs w:val="22"/>
        </w:rPr>
        <w:t>Der Braunschweiger Bankier und Rabbiner Israel Jacobson (1768 – 1828) schuf mit der Gründung der ersten interreligiösen Schule</w:t>
      </w:r>
      <w:r w:rsidR="003C33E0" w:rsidRPr="00CE49FC">
        <w:rPr>
          <w:rFonts w:ascii="Calibri" w:hAnsi="Calibri" w:cs="Calibri"/>
          <w:sz w:val="22"/>
          <w:szCs w:val="22"/>
        </w:rPr>
        <w:t xml:space="preserve">, der </w:t>
      </w:r>
      <w:proofErr w:type="spellStart"/>
      <w:r w:rsidR="003C33E0" w:rsidRPr="00CE49FC">
        <w:rPr>
          <w:rFonts w:ascii="Calibri" w:hAnsi="Calibri" w:cs="Calibri"/>
          <w:sz w:val="22"/>
          <w:szCs w:val="22"/>
        </w:rPr>
        <w:t>Jacobsonschule</w:t>
      </w:r>
      <w:proofErr w:type="spellEnd"/>
      <w:r w:rsidR="003C33E0" w:rsidRPr="00CE49FC">
        <w:rPr>
          <w:rFonts w:ascii="Calibri" w:hAnsi="Calibri" w:cs="Calibri"/>
          <w:sz w:val="22"/>
          <w:szCs w:val="22"/>
        </w:rPr>
        <w:t>,</w:t>
      </w:r>
      <w:r w:rsidRPr="00CE49FC">
        <w:rPr>
          <w:rFonts w:ascii="Calibri" w:hAnsi="Calibri" w:cs="Calibri"/>
          <w:sz w:val="22"/>
          <w:szCs w:val="22"/>
        </w:rPr>
        <w:t xml:space="preserve"> sowie mit dem Bau der ersten Reformsynagoge der Welt, dem Jacobstempel, in Seesen eines der frühen und bedeutendsten Zentren aufgeklärter jüdischer Bildung. Die </w:t>
      </w:r>
      <w:proofErr w:type="spellStart"/>
      <w:r w:rsidRPr="00CE49FC">
        <w:rPr>
          <w:rFonts w:ascii="Calibri" w:hAnsi="Calibri" w:cs="Calibri"/>
          <w:sz w:val="22"/>
          <w:szCs w:val="22"/>
        </w:rPr>
        <w:t>Jacobsonschule</w:t>
      </w:r>
      <w:proofErr w:type="spellEnd"/>
      <w:r w:rsidRPr="00CE49FC">
        <w:rPr>
          <w:rFonts w:ascii="Calibri" w:hAnsi="Calibri" w:cs="Calibri"/>
          <w:sz w:val="22"/>
          <w:szCs w:val="22"/>
        </w:rPr>
        <w:t xml:space="preserve"> sowie die Synagoge stehen für Werte wie religiöse Toleranz, Akzeptanz und gegenseitigen Respekt. Die noch heute bestehende </w:t>
      </w:r>
      <w:proofErr w:type="spellStart"/>
      <w:r w:rsidRPr="00CE49FC">
        <w:rPr>
          <w:rFonts w:ascii="Calibri" w:hAnsi="Calibri" w:cs="Calibri"/>
          <w:sz w:val="22"/>
          <w:szCs w:val="22"/>
        </w:rPr>
        <w:t>Jacobsonschule</w:t>
      </w:r>
      <w:proofErr w:type="spellEnd"/>
      <w:r w:rsidRPr="00CE49FC">
        <w:rPr>
          <w:rFonts w:ascii="Calibri" w:hAnsi="Calibri" w:cs="Calibri"/>
          <w:sz w:val="22"/>
          <w:szCs w:val="22"/>
        </w:rPr>
        <w:t xml:space="preserve"> feiert 2021 ihr 220-jähriges Jubiläum. </w:t>
      </w:r>
      <w:r w:rsidR="00DD5BBB" w:rsidRPr="00CE49FC">
        <w:rPr>
          <w:rFonts w:ascii="Calibri" w:hAnsi="Calibri" w:cs="Calibri"/>
          <w:sz w:val="22"/>
          <w:szCs w:val="22"/>
        </w:rPr>
        <w:t>Im April 2016 hat sich das Israel Jacobson Netzwerk als eingetragener, gemeinnütziger Verein gegründet. Das IJN ist ein Zusammenschluss von I</w:t>
      </w:r>
      <w:r w:rsidR="008513B7" w:rsidRPr="00CE49FC">
        <w:rPr>
          <w:rFonts w:ascii="Calibri" w:hAnsi="Calibri" w:cs="Calibri"/>
          <w:sz w:val="22"/>
          <w:szCs w:val="22"/>
        </w:rPr>
        <w:t xml:space="preserve">nstitutionen (darunter Museen, </w:t>
      </w:r>
      <w:r w:rsidR="00DD5BBB" w:rsidRPr="00CE49FC">
        <w:rPr>
          <w:rFonts w:ascii="Calibri" w:hAnsi="Calibri" w:cs="Calibri"/>
          <w:sz w:val="22"/>
          <w:szCs w:val="22"/>
        </w:rPr>
        <w:t>Forschungseinrichtungen und Gedenkstätten sowie die Jüdische Gemeinde Braunschweig), politischen Gemeinden, Initiativen und Privatpersonen, die sich in der Region Braunschweig der Erforschung, Erhaltung und Vermittlung jüdischer Kultur und Geschichte widmen. Für seine Arbeit kooperiert es mit deutschen und internationalen Partnern, insbesondere aus den USA und aus Israel. Die einmalige Verbindung von Wissenschaft und Forschung, Dokumentation, Präsentation und Bildungsarbeit im Israel Jacobson Netzwerk bedeutet eine Chance, den Bekanntheitsgrad der Region als exemplarischen Ort der jüdischen Aufklärung und des Wegs der deutsch-jüdischen Kultur in die Moderne auf regionaler, bundesweiter und internationaler Ebene zu steigern und somit Themen, authentische Orte und Objekte deutsch-jüdischer Kultur in Geschichte und Gegenwart als wesentliche Aspekte der kulturellen Identität in der Region zwischen Harz und Heide und weit darüber hinaus dauerhaft sichtbar zu machen.</w:t>
      </w:r>
      <w:r w:rsidR="00584854" w:rsidRPr="00CE49FC">
        <w:rPr>
          <w:rFonts w:ascii="Calibri" w:hAnsi="Calibri" w:cs="Calibri"/>
          <w:sz w:val="22"/>
          <w:szCs w:val="22"/>
        </w:rPr>
        <w:t xml:space="preserve"> Mit möglichst anschaulichen Veranstaltungen und Bildungsmaterial (beispielsweise dem Reiseführer „</w:t>
      </w:r>
      <w:proofErr w:type="spellStart"/>
      <w:r w:rsidR="00584854" w:rsidRPr="00CE49FC">
        <w:rPr>
          <w:rFonts w:ascii="Calibri" w:hAnsi="Calibri" w:cs="Calibri"/>
          <w:sz w:val="22"/>
          <w:szCs w:val="22"/>
        </w:rPr>
        <w:t>MerianGuide</w:t>
      </w:r>
      <w:proofErr w:type="spellEnd"/>
      <w:r w:rsidR="003A570D" w:rsidRPr="00CE49FC">
        <w:rPr>
          <w:rFonts w:ascii="Calibri" w:hAnsi="Calibri" w:cs="Calibri"/>
          <w:sz w:val="22"/>
          <w:szCs w:val="22"/>
        </w:rPr>
        <w:t>“</w:t>
      </w:r>
      <w:r w:rsidR="00584854" w:rsidRPr="00CE49FC">
        <w:rPr>
          <w:rFonts w:ascii="Calibri" w:hAnsi="Calibri" w:cs="Calibri"/>
          <w:sz w:val="22"/>
          <w:szCs w:val="22"/>
        </w:rPr>
        <w:t xml:space="preserve"> Jüdische Kultur und Geschichte in der Region Braunschweig-Wolfsburg) gibt es transparente Informationen für interessierte Menschen aus der ganzen Welt.</w:t>
      </w:r>
    </w:p>
    <w:p w14:paraId="0B2D4F04" w14:textId="62AEFFB1" w:rsidR="003F6479" w:rsidRPr="003F6479" w:rsidRDefault="00462BB1" w:rsidP="001532BE">
      <w:pPr>
        <w:spacing w:line="276" w:lineRule="auto"/>
        <w:jc w:val="both"/>
        <w:outlineLvl w:val="0"/>
        <w:rPr>
          <w:rFonts w:ascii="Calibri" w:hAnsi="Calibri" w:cs="Calibri"/>
          <w:color w:val="1E5759"/>
          <w:sz w:val="22"/>
          <w:szCs w:val="22"/>
        </w:rPr>
      </w:pPr>
      <w:hyperlink w:history="1">
        <w:r w:rsidR="00DD5BBB" w:rsidRPr="003F6479">
          <w:rPr>
            <w:rStyle w:val="Hyperlink"/>
            <w:rFonts w:ascii="Calibri" w:hAnsi="Calibri" w:cs="Calibri"/>
            <w:color w:val="1E5759"/>
            <w:sz w:val="22"/>
            <w:szCs w:val="22"/>
            <w:u w:val="none"/>
          </w:rPr>
          <w:t>www.ij-n.de/</w:t>
        </w:r>
      </w:hyperlink>
    </w:p>
    <w:p w14:paraId="527CBA20" w14:textId="77777777" w:rsidR="00DD5BBB" w:rsidRPr="00CE49FC" w:rsidRDefault="00DD5BBB" w:rsidP="001532BE">
      <w:pPr>
        <w:spacing w:line="276" w:lineRule="auto"/>
        <w:outlineLvl w:val="0"/>
        <w:rPr>
          <w:rFonts w:ascii="Calibri" w:hAnsi="Calibri" w:cs="Calibri"/>
          <w:sz w:val="20"/>
          <w:szCs w:val="20"/>
        </w:rPr>
      </w:pPr>
    </w:p>
    <w:p w14:paraId="5F113271" w14:textId="0BD745BA" w:rsidR="003722FC" w:rsidRPr="00CE49FC" w:rsidRDefault="003722FC" w:rsidP="001532BE">
      <w:pPr>
        <w:pStyle w:val="Flietext"/>
        <w:spacing w:after="60" w:line="276" w:lineRule="auto"/>
        <w:rPr>
          <w:rFonts w:ascii="Calibri" w:hAnsi="Calibri" w:cs="Calibri"/>
          <w:sz w:val="24"/>
          <w:szCs w:val="24"/>
        </w:rPr>
      </w:pPr>
    </w:p>
    <w:p w14:paraId="195F295E" w14:textId="77777777" w:rsidR="0065014A" w:rsidRPr="009F77DB" w:rsidRDefault="0065014A" w:rsidP="0065014A">
      <w:pPr>
        <w:rPr>
          <w:rFonts w:asciiTheme="minorHAnsi" w:hAnsiTheme="minorHAnsi" w:cstheme="minorHAnsi"/>
          <w:color w:val="000000"/>
          <w:sz w:val="22"/>
          <w:szCs w:val="22"/>
        </w:rPr>
      </w:pPr>
      <w:r w:rsidRPr="009F77DB">
        <w:rPr>
          <w:rFonts w:asciiTheme="minorHAnsi" w:hAnsiTheme="minorHAnsi" w:cstheme="minorHAnsi"/>
          <w:b/>
          <w:bCs/>
          <w:color w:val="000000"/>
          <w:sz w:val="22"/>
          <w:szCs w:val="22"/>
        </w:rPr>
        <w:t>ISRAEL JACOBSON NETZWERK für jüdische Kultur und Geschichte e.V. </w:t>
      </w:r>
    </w:p>
    <w:p w14:paraId="72C2B657" w14:textId="77777777" w:rsidR="0065014A" w:rsidRPr="009F77DB" w:rsidRDefault="0065014A" w:rsidP="0065014A">
      <w:pPr>
        <w:rPr>
          <w:rFonts w:asciiTheme="minorHAnsi" w:hAnsiTheme="minorHAnsi" w:cstheme="minorHAnsi"/>
          <w:color w:val="000000"/>
          <w:sz w:val="22"/>
          <w:szCs w:val="22"/>
        </w:rPr>
      </w:pPr>
      <w:r w:rsidRPr="009F77DB">
        <w:rPr>
          <w:rFonts w:asciiTheme="minorHAnsi" w:hAnsiTheme="minorHAnsi" w:cstheme="minorHAnsi"/>
          <w:color w:val="000000"/>
          <w:sz w:val="22"/>
          <w:szCs w:val="22"/>
        </w:rPr>
        <w:t>c/o Technische Universität Braunschweig</w:t>
      </w:r>
    </w:p>
    <w:p w14:paraId="32DA147A" w14:textId="77777777" w:rsidR="0065014A" w:rsidRPr="009F77DB" w:rsidRDefault="0065014A" w:rsidP="0065014A">
      <w:pPr>
        <w:rPr>
          <w:rFonts w:asciiTheme="minorHAnsi" w:hAnsiTheme="minorHAnsi" w:cstheme="minorHAnsi"/>
          <w:color w:val="000000"/>
          <w:sz w:val="22"/>
          <w:szCs w:val="22"/>
        </w:rPr>
      </w:pPr>
      <w:proofErr w:type="spellStart"/>
      <w:r w:rsidRPr="009F77DB">
        <w:rPr>
          <w:rFonts w:asciiTheme="minorHAnsi" w:hAnsiTheme="minorHAnsi" w:cstheme="minorHAnsi"/>
          <w:color w:val="000000"/>
          <w:sz w:val="22"/>
          <w:szCs w:val="22"/>
        </w:rPr>
        <w:t>Pockelsstraße</w:t>
      </w:r>
      <w:proofErr w:type="spellEnd"/>
      <w:r w:rsidRPr="009F77DB">
        <w:rPr>
          <w:rFonts w:asciiTheme="minorHAnsi" w:hAnsiTheme="minorHAnsi" w:cstheme="minorHAnsi"/>
          <w:color w:val="000000"/>
          <w:sz w:val="22"/>
          <w:szCs w:val="22"/>
        </w:rPr>
        <w:t xml:space="preserve"> 4</w:t>
      </w:r>
    </w:p>
    <w:p w14:paraId="7350634F" w14:textId="77777777" w:rsidR="0065014A" w:rsidRPr="009F77DB" w:rsidRDefault="0065014A" w:rsidP="0065014A">
      <w:pPr>
        <w:rPr>
          <w:rFonts w:asciiTheme="minorHAnsi" w:hAnsiTheme="minorHAnsi" w:cstheme="minorHAnsi"/>
          <w:color w:val="000000"/>
          <w:sz w:val="22"/>
          <w:szCs w:val="22"/>
        </w:rPr>
      </w:pPr>
      <w:r w:rsidRPr="009F77DB">
        <w:rPr>
          <w:rFonts w:asciiTheme="minorHAnsi" w:hAnsiTheme="minorHAnsi" w:cstheme="minorHAnsi"/>
          <w:color w:val="000000"/>
          <w:sz w:val="22"/>
          <w:szCs w:val="22"/>
        </w:rPr>
        <w:t>38106 Braunschweig</w:t>
      </w:r>
    </w:p>
    <w:p w14:paraId="6DFEC97A" w14:textId="77777777" w:rsidR="0065014A" w:rsidRPr="009F77DB" w:rsidRDefault="0065014A" w:rsidP="0065014A">
      <w:pPr>
        <w:rPr>
          <w:rFonts w:asciiTheme="minorHAnsi" w:hAnsiTheme="minorHAnsi" w:cstheme="minorHAnsi"/>
          <w:color w:val="000000"/>
          <w:sz w:val="22"/>
          <w:szCs w:val="22"/>
        </w:rPr>
      </w:pPr>
      <w:r w:rsidRPr="009F77DB">
        <w:rPr>
          <w:rFonts w:asciiTheme="minorHAnsi" w:hAnsiTheme="minorHAnsi" w:cstheme="minorHAnsi"/>
          <w:color w:val="000000"/>
          <w:sz w:val="22"/>
          <w:szCs w:val="22"/>
        </w:rPr>
        <w:t>Germany</w:t>
      </w:r>
    </w:p>
    <w:p w14:paraId="62845038" w14:textId="77777777" w:rsidR="0065014A" w:rsidRPr="009F77DB" w:rsidRDefault="0065014A" w:rsidP="0065014A">
      <w:pPr>
        <w:rPr>
          <w:rFonts w:asciiTheme="minorHAnsi" w:hAnsiTheme="minorHAnsi" w:cstheme="minorHAnsi"/>
          <w:color w:val="000000"/>
          <w:sz w:val="22"/>
          <w:szCs w:val="22"/>
        </w:rPr>
      </w:pPr>
      <w:r w:rsidRPr="009F77DB">
        <w:rPr>
          <w:rFonts w:asciiTheme="minorHAnsi" w:hAnsiTheme="minorHAnsi" w:cstheme="minorHAnsi"/>
          <w:color w:val="000000"/>
          <w:sz w:val="22"/>
          <w:szCs w:val="22"/>
        </w:rPr>
        <w:t>.</w:t>
      </w:r>
    </w:p>
    <w:p w14:paraId="09065AC6" w14:textId="77777777" w:rsidR="0065014A" w:rsidRPr="009F77DB" w:rsidRDefault="0065014A" w:rsidP="0065014A">
      <w:pPr>
        <w:rPr>
          <w:rFonts w:asciiTheme="minorHAnsi" w:hAnsiTheme="minorHAnsi" w:cstheme="minorHAnsi"/>
          <w:color w:val="000000"/>
          <w:sz w:val="22"/>
          <w:szCs w:val="22"/>
        </w:rPr>
      </w:pPr>
      <w:r w:rsidRPr="009F77DB">
        <w:rPr>
          <w:rFonts w:asciiTheme="minorHAnsi" w:hAnsiTheme="minorHAnsi" w:cstheme="minorHAnsi"/>
          <w:color w:val="000000"/>
          <w:sz w:val="22"/>
          <w:szCs w:val="22"/>
        </w:rPr>
        <w:t>Fon +49.178.67 23 594 Mo. &amp; Mi. 9.00 - 15.00 </w:t>
      </w:r>
    </w:p>
    <w:p w14:paraId="53D51D05" w14:textId="77777777" w:rsidR="0065014A" w:rsidRPr="003F6479" w:rsidRDefault="00462BB1" w:rsidP="0065014A">
      <w:pPr>
        <w:rPr>
          <w:rFonts w:asciiTheme="minorHAnsi" w:hAnsiTheme="minorHAnsi" w:cstheme="minorHAnsi"/>
          <w:color w:val="1E5759"/>
          <w:sz w:val="22"/>
          <w:szCs w:val="22"/>
        </w:rPr>
      </w:pPr>
      <w:hyperlink r:id="rId9" w:history="1">
        <w:r w:rsidR="0065014A" w:rsidRPr="003F6479">
          <w:rPr>
            <w:rStyle w:val="Hyperlink"/>
            <w:rFonts w:asciiTheme="minorHAnsi" w:hAnsiTheme="minorHAnsi" w:cstheme="minorHAnsi"/>
            <w:b/>
            <w:bCs/>
            <w:color w:val="1E5759"/>
            <w:sz w:val="22"/>
            <w:szCs w:val="22"/>
          </w:rPr>
          <w:t>info@ij-n.de</w:t>
        </w:r>
      </w:hyperlink>
    </w:p>
    <w:p w14:paraId="31C72069" w14:textId="77777777" w:rsidR="0065014A" w:rsidRPr="003F6479" w:rsidRDefault="00462BB1" w:rsidP="0065014A">
      <w:pPr>
        <w:rPr>
          <w:rFonts w:asciiTheme="minorHAnsi" w:hAnsiTheme="minorHAnsi" w:cstheme="minorHAnsi"/>
          <w:color w:val="1E5759"/>
          <w:sz w:val="22"/>
          <w:szCs w:val="22"/>
        </w:rPr>
      </w:pPr>
      <w:hyperlink r:id="rId10" w:history="1">
        <w:r w:rsidR="0065014A" w:rsidRPr="003F6479">
          <w:rPr>
            <w:rStyle w:val="Hyperlink"/>
            <w:rFonts w:asciiTheme="minorHAnsi" w:hAnsiTheme="minorHAnsi" w:cstheme="minorHAnsi"/>
            <w:b/>
            <w:bCs/>
            <w:color w:val="1E5759"/>
            <w:sz w:val="22"/>
            <w:szCs w:val="22"/>
          </w:rPr>
          <w:t>www.ij-n.de</w:t>
        </w:r>
      </w:hyperlink>
    </w:p>
    <w:p w14:paraId="3F331C95" w14:textId="77777777" w:rsidR="0065014A" w:rsidRPr="003F6479" w:rsidRDefault="00462BB1" w:rsidP="0065014A">
      <w:pPr>
        <w:rPr>
          <w:rFonts w:asciiTheme="minorHAnsi" w:hAnsiTheme="minorHAnsi" w:cstheme="minorHAnsi"/>
          <w:color w:val="1E5759"/>
          <w:sz w:val="22"/>
          <w:szCs w:val="22"/>
        </w:rPr>
      </w:pPr>
      <w:hyperlink r:id="rId11" w:tgtFrame="_blank" w:history="1">
        <w:r w:rsidR="0065014A" w:rsidRPr="003F6479">
          <w:rPr>
            <w:rStyle w:val="Hyperlink"/>
            <w:rFonts w:asciiTheme="minorHAnsi" w:hAnsiTheme="minorHAnsi" w:cstheme="minorHAnsi"/>
            <w:b/>
            <w:bCs/>
            <w:color w:val="1E5759"/>
            <w:sz w:val="22"/>
            <w:szCs w:val="22"/>
          </w:rPr>
          <w:t>Instagram</w:t>
        </w:r>
      </w:hyperlink>
    </w:p>
    <w:p w14:paraId="26DC6210" w14:textId="22099B01" w:rsidR="0065014A" w:rsidRDefault="00462BB1" w:rsidP="0065014A">
      <w:pPr>
        <w:rPr>
          <w:rStyle w:val="Hyperlink"/>
          <w:rFonts w:asciiTheme="minorHAnsi" w:hAnsiTheme="minorHAnsi" w:cstheme="minorHAnsi"/>
          <w:b/>
          <w:bCs/>
          <w:color w:val="1E5759"/>
          <w:sz w:val="22"/>
          <w:szCs w:val="22"/>
        </w:rPr>
      </w:pPr>
      <w:hyperlink r:id="rId12" w:tgtFrame="_blank" w:history="1">
        <w:r w:rsidR="0065014A" w:rsidRPr="003F6479">
          <w:rPr>
            <w:rStyle w:val="Hyperlink"/>
            <w:rFonts w:asciiTheme="minorHAnsi" w:hAnsiTheme="minorHAnsi" w:cstheme="minorHAnsi"/>
            <w:b/>
            <w:bCs/>
            <w:color w:val="1E5759"/>
            <w:sz w:val="22"/>
            <w:szCs w:val="22"/>
          </w:rPr>
          <w:t>YouTube-Kanal</w:t>
        </w:r>
      </w:hyperlink>
    </w:p>
    <w:p w14:paraId="658C3B92" w14:textId="0946EE7E" w:rsidR="00AD7642" w:rsidRPr="00AD7642" w:rsidRDefault="00462BB1" w:rsidP="0065014A">
      <w:pPr>
        <w:rPr>
          <w:rStyle w:val="Hyperlink"/>
          <w:rFonts w:asciiTheme="minorHAnsi" w:hAnsiTheme="minorHAnsi" w:cstheme="minorHAnsi"/>
          <w:b/>
          <w:bCs/>
          <w:color w:val="1E5759"/>
          <w:sz w:val="22"/>
          <w:szCs w:val="22"/>
        </w:rPr>
      </w:pPr>
      <w:hyperlink r:id="rId13" w:history="1">
        <w:r w:rsidR="00AD7642" w:rsidRPr="00AD7642">
          <w:rPr>
            <w:rStyle w:val="Hyperlink"/>
            <w:rFonts w:asciiTheme="minorHAnsi" w:hAnsiTheme="minorHAnsi" w:cstheme="minorHAnsi"/>
            <w:b/>
            <w:bCs/>
            <w:color w:val="1E5759"/>
            <w:sz w:val="22"/>
            <w:szCs w:val="22"/>
          </w:rPr>
          <w:t>Facebook</w:t>
        </w:r>
      </w:hyperlink>
    </w:p>
    <w:p w14:paraId="6A5E936A" w14:textId="23FA758C" w:rsidR="0065014A" w:rsidRPr="009F77DB" w:rsidRDefault="0065014A" w:rsidP="0065014A">
      <w:pPr>
        <w:rPr>
          <w:rFonts w:asciiTheme="minorHAnsi" w:hAnsiTheme="minorHAnsi" w:cstheme="minorHAnsi"/>
          <w:color w:val="000000"/>
          <w:sz w:val="22"/>
          <w:szCs w:val="22"/>
        </w:rPr>
      </w:pPr>
      <w:r w:rsidRPr="009F77DB">
        <w:rPr>
          <w:rFonts w:asciiTheme="minorHAnsi" w:hAnsiTheme="minorHAnsi" w:cstheme="minorHAnsi"/>
          <w:color w:val="000000"/>
          <w:sz w:val="22"/>
          <w:szCs w:val="22"/>
        </w:rPr>
        <w:t> </w:t>
      </w:r>
    </w:p>
    <w:p w14:paraId="494A45E3" w14:textId="77777777" w:rsidR="0065014A" w:rsidRPr="009F77DB" w:rsidRDefault="0065014A" w:rsidP="0065014A">
      <w:pPr>
        <w:rPr>
          <w:rFonts w:asciiTheme="minorHAnsi" w:hAnsiTheme="minorHAnsi" w:cstheme="minorHAnsi"/>
          <w:color w:val="000000"/>
          <w:sz w:val="22"/>
          <w:szCs w:val="22"/>
        </w:rPr>
      </w:pPr>
      <w:r w:rsidRPr="009F77DB">
        <w:rPr>
          <w:rFonts w:asciiTheme="minorHAnsi" w:hAnsiTheme="minorHAnsi" w:cstheme="minorHAnsi"/>
          <w:b/>
          <w:bCs/>
          <w:color w:val="000000"/>
          <w:sz w:val="22"/>
          <w:szCs w:val="22"/>
        </w:rPr>
        <w:t>Pressekontakt Israel Jacobson Netzwerk:</w:t>
      </w:r>
    </w:p>
    <w:p w14:paraId="41680363" w14:textId="77777777" w:rsidR="0065014A" w:rsidRPr="009F77DB" w:rsidRDefault="0065014A" w:rsidP="0065014A">
      <w:pPr>
        <w:rPr>
          <w:rFonts w:asciiTheme="minorHAnsi" w:hAnsiTheme="minorHAnsi" w:cstheme="minorHAnsi"/>
          <w:color w:val="000000"/>
          <w:sz w:val="22"/>
          <w:szCs w:val="22"/>
        </w:rPr>
      </w:pPr>
      <w:r w:rsidRPr="009F77DB">
        <w:rPr>
          <w:rFonts w:asciiTheme="minorHAnsi" w:hAnsiTheme="minorHAnsi" w:cstheme="minorHAnsi"/>
          <w:color w:val="000000"/>
          <w:sz w:val="22"/>
          <w:szCs w:val="22"/>
        </w:rPr>
        <w:t>Dr. Jörg Munzel</w:t>
      </w:r>
    </w:p>
    <w:p w14:paraId="4E56B259" w14:textId="08F6E2F9" w:rsidR="0065014A" w:rsidRPr="009F77DB" w:rsidRDefault="0065014A" w:rsidP="0065014A">
      <w:pPr>
        <w:rPr>
          <w:rFonts w:asciiTheme="minorHAnsi" w:hAnsiTheme="minorHAnsi" w:cstheme="minorHAnsi"/>
          <w:color w:val="000000"/>
          <w:sz w:val="22"/>
          <w:szCs w:val="22"/>
        </w:rPr>
      </w:pPr>
      <w:r w:rsidRPr="009F77DB">
        <w:rPr>
          <w:rFonts w:asciiTheme="minorHAnsi" w:hAnsiTheme="minorHAnsi" w:cstheme="minorHAnsi"/>
          <w:color w:val="000000"/>
          <w:sz w:val="22"/>
          <w:szCs w:val="22"/>
        </w:rPr>
        <w:t xml:space="preserve">Fon </w:t>
      </w:r>
      <w:r w:rsidR="00E5035E" w:rsidRPr="009F77DB">
        <w:rPr>
          <w:rFonts w:asciiTheme="minorHAnsi" w:hAnsiTheme="minorHAnsi" w:cstheme="minorHAnsi"/>
          <w:color w:val="000000"/>
          <w:sz w:val="22"/>
          <w:szCs w:val="22"/>
        </w:rPr>
        <w:t>+49.</w:t>
      </w:r>
      <w:r w:rsidRPr="009F77DB">
        <w:rPr>
          <w:rFonts w:asciiTheme="minorHAnsi" w:hAnsiTheme="minorHAnsi" w:cstheme="minorHAnsi"/>
          <w:color w:val="000000"/>
          <w:sz w:val="22"/>
          <w:szCs w:val="22"/>
        </w:rPr>
        <w:t>152. 54 56 439</w:t>
      </w:r>
      <w:r w:rsidR="004E710E" w:rsidRPr="009F77DB">
        <w:rPr>
          <w:rFonts w:asciiTheme="minorHAnsi" w:hAnsiTheme="minorHAnsi" w:cstheme="minorHAnsi"/>
          <w:color w:val="000000"/>
          <w:sz w:val="22"/>
          <w:szCs w:val="22"/>
        </w:rPr>
        <w:t>7</w:t>
      </w:r>
      <w:r w:rsidRPr="009F77DB">
        <w:rPr>
          <w:rFonts w:asciiTheme="minorHAnsi" w:hAnsiTheme="minorHAnsi" w:cstheme="minorHAnsi"/>
          <w:color w:val="000000"/>
          <w:sz w:val="22"/>
          <w:szCs w:val="22"/>
        </w:rPr>
        <w:t>.  </w:t>
      </w:r>
      <w:hyperlink r:id="rId14" w:history="1">
        <w:r w:rsidRPr="003F6479">
          <w:rPr>
            <w:rStyle w:val="Hyperlink"/>
            <w:rFonts w:asciiTheme="minorHAnsi" w:hAnsiTheme="minorHAnsi" w:cstheme="minorHAnsi"/>
            <w:color w:val="1E5759"/>
            <w:sz w:val="22"/>
            <w:szCs w:val="22"/>
          </w:rPr>
          <w:t>jmunzel@t-online.de</w:t>
        </w:r>
      </w:hyperlink>
    </w:p>
    <w:p w14:paraId="31C908FF" w14:textId="1BCD7AAE" w:rsidR="003722FC" w:rsidRPr="009F77DB" w:rsidRDefault="003722FC" w:rsidP="001532BE">
      <w:pPr>
        <w:spacing w:line="276" w:lineRule="auto"/>
        <w:rPr>
          <w:rFonts w:asciiTheme="minorHAnsi" w:hAnsiTheme="minorHAnsi" w:cstheme="minorHAnsi"/>
          <w:sz w:val="22"/>
          <w:szCs w:val="22"/>
        </w:rPr>
      </w:pPr>
    </w:p>
    <w:p w14:paraId="34E82580" w14:textId="2B15569C" w:rsidR="00CE49FC" w:rsidRDefault="00CE49FC" w:rsidP="001532BE">
      <w:pPr>
        <w:spacing w:line="276" w:lineRule="auto"/>
        <w:rPr>
          <w:rFonts w:asciiTheme="minorHAnsi" w:hAnsiTheme="minorHAnsi" w:cstheme="minorHAnsi"/>
          <w:b/>
          <w:sz w:val="22"/>
          <w:szCs w:val="22"/>
        </w:rPr>
      </w:pPr>
      <w:r w:rsidRPr="009F77DB">
        <w:rPr>
          <w:rFonts w:asciiTheme="minorHAnsi" w:hAnsiTheme="minorHAnsi" w:cstheme="minorHAnsi"/>
          <w:b/>
          <w:sz w:val="22"/>
          <w:szCs w:val="22"/>
        </w:rPr>
        <w:t>Press</w:t>
      </w:r>
      <w:r w:rsidR="0024315F" w:rsidRPr="009F77DB">
        <w:rPr>
          <w:rFonts w:asciiTheme="minorHAnsi" w:hAnsiTheme="minorHAnsi" w:cstheme="minorHAnsi"/>
          <w:b/>
          <w:sz w:val="22"/>
          <w:szCs w:val="22"/>
        </w:rPr>
        <w:t>efotos</w:t>
      </w:r>
      <w:r w:rsidRPr="009F77DB">
        <w:rPr>
          <w:rFonts w:asciiTheme="minorHAnsi" w:hAnsiTheme="minorHAnsi" w:cstheme="minorHAnsi"/>
          <w:b/>
          <w:sz w:val="22"/>
          <w:szCs w:val="22"/>
        </w:rPr>
        <w:t xml:space="preserve"> </w:t>
      </w:r>
      <w:r w:rsidR="003F6479">
        <w:rPr>
          <w:rFonts w:asciiTheme="minorHAnsi" w:hAnsiTheme="minorHAnsi" w:cstheme="minorHAnsi"/>
          <w:b/>
          <w:sz w:val="22"/>
          <w:szCs w:val="22"/>
        </w:rPr>
        <w:t xml:space="preserve">und weiteres zum Herunterladen finden Sie </w:t>
      </w:r>
      <w:hyperlink r:id="rId15" w:history="1">
        <w:r w:rsidR="00AD7642" w:rsidRPr="00AD7642">
          <w:rPr>
            <w:rStyle w:val="Hyperlink"/>
            <w:rFonts w:asciiTheme="minorHAnsi" w:hAnsiTheme="minorHAnsi" w:cstheme="minorHAnsi"/>
            <w:b/>
            <w:color w:val="1E5759"/>
            <w:sz w:val="22"/>
            <w:szCs w:val="22"/>
          </w:rPr>
          <w:t>hier</w:t>
        </w:r>
      </w:hyperlink>
      <w:r w:rsidR="003F6479">
        <w:rPr>
          <w:rFonts w:asciiTheme="minorHAnsi" w:hAnsiTheme="minorHAnsi" w:cstheme="minorHAnsi"/>
          <w:b/>
          <w:sz w:val="22"/>
          <w:szCs w:val="22"/>
        </w:rPr>
        <w:t>.</w:t>
      </w:r>
    </w:p>
    <w:p w14:paraId="0574B5B3" w14:textId="102DBAA6" w:rsidR="00F809DD" w:rsidRDefault="00F809DD" w:rsidP="001A0C5F">
      <w:pPr>
        <w:spacing w:line="276" w:lineRule="auto"/>
        <w:rPr>
          <w:rFonts w:asciiTheme="minorHAnsi" w:hAnsiTheme="minorHAnsi" w:cstheme="minorHAnsi"/>
          <w:sz w:val="22"/>
          <w:szCs w:val="22"/>
        </w:rPr>
      </w:pPr>
    </w:p>
    <w:p w14:paraId="36172937" w14:textId="77777777" w:rsidR="00CE315B" w:rsidRPr="009F77DB" w:rsidRDefault="00CE315B" w:rsidP="001A0C5F">
      <w:pPr>
        <w:spacing w:line="276" w:lineRule="auto"/>
        <w:rPr>
          <w:rFonts w:asciiTheme="minorHAnsi" w:hAnsiTheme="minorHAnsi" w:cstheme="minorHAnsi"/>
          <w:sz w:val="22"/>
          <w:szCs w:val="22"/>
        </w:rPr>
      </w:pPr>
    </w:p>
    <w:sectPr w:rsidR="00CE315B" w:rsidRPr="009F77DB" w:rsidSect="00302EDA">
      <w:headerReference w:type="default" r:id="rId16"/>
      <w:footerReference w:type="default" r:id="rId17"/>
      <w:pgSz w:w="11906" w:h="16838"/>
      <w:pgMar w:top="1134" w:right="1700"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DEE9" w14:textId="77777777" w:rsidR="00462BB1" w:rsidRDefault="00462BB1">
      <w:r>
        <w:separator/>
      </w:r>
    </w:p>
  </w:endnote>
  <w:endnote w:type="continuationSeparator" w:id="0">
    <w:p w14:paraId="1638B818" w14:textId="77777777" w:rsidR="00462BB1" w:rsidRDefault="0046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D869" w14:textId="77777777" w:rsidR="006135C2" w:rsidRDefault="006135C2" w:rsidP="00EE5822">
    <w:pPr>
      <w:pStyle w:val="Fuzeile"/>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D2CB" w14:textId="77777777" w:rsidR="00462BB1" w:rsidRDefault="00462BB1">
      <w:r>
        <w:separator/>
      </w:r>
    </w:p>
  </w:footnote>
  <w:footnote w:type="continuationSeparator" w:id="0">
    <w:p w14:paraId="10B57E81" w14:textId="77777777" w:rsidR="00462BB1" w:rsidRDefault="00462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A5FE" w14:textId="77777777" w:rsidR="006135C2" w:rsidRDefault="006135C2" w:rsidP="00195FF7">
    <w:pPr>
      <w:pStyle w:val="Kopfzeile"/>
      <w:jc w:val="right"/>
    </w:pPr>
  </w:p>
  <w:p w14:paraId="581ECDD9" w14:textId="77777777" w:rsidR="006135C2" w:rsidRPr="00150CF9" w:rsidRDefault="006135C2" w:rsidP="00195FF7">
    <w:pPr>
      <w:pStyle w:val="Kopfzeile"/>
      <w:jc w:val="right"/>
      <w:rPr>
        <w:sz w:val="16"/>
        <w:szCs w:val="16"/>
      </w:rPr>
    </w:pPr>
  </w:p>
  <w:p w14:paraId="30CBF019" w14:textId="77777777" w:rsidR="006135C2" w:rsidRDefault="006135C2" w:rsidP="00195FF7">
    <w:pPr>
      <w:pStyle w:val="Kopfzeile"/>
      <w:jc w:val="right"/>
      <w:rPr>
        <w:sz w:val="16"/>
        <w:szCs w:val="16"/>
      </w:rPr>
    </w:pPr>
  </w:p>
  <w:p w14:paraId="1AC6C900" w14:textId="77777777" w:rsidR="006135C2" w:rsidRPr="00150CF9" w:rsidRDefault="006135C2" w:rsidP="00195FF7">
    <w:pPr>
      <w:pStyle w:val="Kopfzeile"/>
      <w:jc w:val="right"/>
      <w:rPr>
        <w:sz w:val="16"/>
        <w:szCs w:val="16"/>
      </w:rPr>
    </w:pPr>
  </w:p>
  <w:p w14:paraId="5719B747" w14:textId="77777777" w:rsidR="006135C2" w:rsidRPr="00150CF9" w:rsidRDefault="006135C2" w:rsidP="00195FF7">
    <w:pPr>
      <w:pStyle w:val="Kopfzeile"/>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72D"/>
    <w:multiLevelType w:val="hybridMultilevel"/>
    <w:tmpl w:val="57B8B6A0"/>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54DD6DAC"/>
    <w:multiLevelType w:val="hybridMultilevel"/>
    <w:tmpl w:val="1F1A932E"/>
    <w:lvl w:ilvl="0" w:tplc="6262E3A0">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8ED4A86"/>
    <w:multiLevelType w:val="hybridMultilevel"/>
    <w:tmpl w:val="210C1C6A"/>
    <w:lvl w:ilvl="0" w:tplc="A99A2AAA">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DCA696F"/>
    <w:multiLevelType w:val="hybridMultilevel"/>
    <w:tmpl w:val="B7BC2360"/>
    <w:lvl w:ilvl="0" w:tplc="C05E492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o:colormru v:ext="edit" colors="#e1e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DB"/>
    <w:rsid w:val="00004102"/>
    <w:rsid w:val="00005B34"/>
    <w:rsid w:val="00007A00"/>
    <w:rsid w:val="00010AF5"/>
    <w:rsid w:val="00011D5D"/>
    <w:rsid w:val="000156D4"/>
    <w:rsid w:val="000158E8"/>
    <w:rsid w:val="000229C6"/>
    <w:rsid w:val="0002316B"/>
    <w:rsid w:val="000236FB"/>
    <w:rsid w:val="00026D95"/>
    <w:rsid w:val="00027FA3"/>
    <w:rsid w:val="000339A2"/>
    <w:rsid w:val="00034B9A"/>
    <w:rsid w:val="00035F80"/>
    <w:rsid w:val="000419D3"/>
    <w:rsid w:val="0004426A"/>
    <w:rsid w:val="0004688E"/>
    <w:rsid w:val="00054348"/>
    <w:rsid w:val="00055A18"/>
    <w:rsid w:val="00055AC2"/>
    <w:rsid w:val="000567DC"/>
    <w:rsid w:val="00056F5A"/>
    <w:rsid w:val="000575F7"/>
    <w:rsid w:val="000604A3"/>
    <w:rsid w:val="00063592"/>
    <w:rsid w:val="00064E7A"/>
    <w:rsid w:val="00071EB7"/>
    <w:rsid w:val="0007388E"/>
    <w:rsid w:val="00073A73"/>
    <w:rsid w:val="00074176"/>
    <w:rsid w:val="00076BC2"/>
    <w:rsid w:val="0008328C"/>
    <w:rsid w:val="00086374"/>
    <w:rsid w:val="00092DB4"/>
    <w:rsid w:val="000932E6"/>
    <w:rsid w:val="00095868"/>
    <w:rsid w:val="0009640A"/>
    <w:rsid w:val="00096981"/>
    <w:rsid w:val="000A10D1"/>
    <w:rsid w:val="000A291B"/>
    <w:rsid w:val="000A3FD1"/>
    <w:rsid w:val="000A51F0"/>
    <w:rsid w:val="000A5FF7"/>
    <w:rsid w:val="000B28F5"/>
    <w:rsid w:val="000B38B9"/>
    <w:rsid w:val="000B3D95"/>
    <w:rsid w:val="000B562C"/>
    <w:rsid w:val="000B576F"/>
    <w:rsid w:val="000B5896"/>
    <w:rsid w:val="000B7FC6"/>
    <w:rsid w:val="000C0241"/>
    <w:rsid w:val="000C0C0F"/>
    <w:rsid w:val="000C5EF9"/>
    <w:rsid w:val="000C700A"/>
    <w:rsid w:val="000D0126"/>
    <w:rsid w:val="000D0600"/>
    <w:rsid w:val="000D0EE3"/>
    <w:rsid w:val="000D1E1A"/>
    <w:rsid w:val="000D688E"/>
    <w:rsid w:val="000E1D14"/>
    <w:rsid w:val="000E2BF6"/>
    <w:rsid w:val="000E77EA"/>
    <w:rsid w:val="000E7FC6"/>
    <w:rsid w:val="000F743C"/>
    <w:rsid w:val="000F79A8"/>
    <w:rsid w:val="00100ABC"/>
    <w:rsid w:val="00102958"/>
    <w:rsid w:val="001030C9"/>
    <w:rsid w:val="001073CE"/>
    <w:rsid w:val="001079C6"/>
    <w:rsid w:val="00111880"/>
    <w:rsid w:val="00113B7D"/>
    <w:rsid w:val="001158A3"/>
    <w:rsid w:val="00121A91"/>
    <w:rsid w:val="00123402"/>
    <w:rsid w:val="001260A4"/>
    <w:rsid w:val="0013011A"/>
    <w:rsid w:val="0013035B"/>
    <w:rsid w:val="001303FE"/>
    <w:rsid w:val="00130A12"/>
    <w:rsid w:val="00131610"/>
    <w:rsid w:val="00133320"/>
    <w:rsid w:val="001337F5"/>
    <w:rsid w:val="00143742"/>
    <w:rsid w:val="00143F83"/>
    <w:rsid w:val="0014406B"/>
    <w:rsid w:val="001506EE"/>
    <w:rsid w:val="00150CF9"/>
    <w:rsid w:val="001532BE"/>
    <w:rsid w:val="001552D8"/>
    <w:rsid w:val="00157541"/>
    <w:rsid w:val="00163A79"/>
    <w:rsid w:val="001645F1"/>
    <w:rsid w:val="00165BFA"/>
    <w:rsid w:val="00165CA4"/>
    <w:rsid w:val="00166482"/>
    <w:rsid w:val="001678FA"/>
    <w:rsid w:val="00175E03"/>
    <w:rsid w:val="00176058"/>
    <w:rsid w:val="00176CFE"/>
    <w:rsid w:val="00177B53"/>
    <w:rsid w:val="00181C9B"/>
    <w:rsid w:val="00183306"/>
    <w:rsid w:val="0018366C"/>
    <w:rsid w:val="0018467A"/>
    <w:rsid w:val="001846D4"/>
    <w:rsid w:val="00185473"/>
    <w:rsid w:val="001869F7"/>
    <w:rsid w:val="00195FF7"/>
    <w:rsid w:val="00196E3E"/>
    <w:rsid w:val="001A0BF8"/>
    <w:rsid w:val="001A0C5F"/>
    <w:rsid w:val="001A2123"/>
    <w:rsid w:val="001A45E5"/>
    <w:rsid w:val="001A474A"/>
    <w:rsid w:val="001A566A"/>
    <w:rsid w:val="001A588E"/>
    <w:rsid w:val="001A79E5"/>
    <w:rsid w:val="001B05F5"/>
    <w:rsid w:val="001B0FBD"/>
    <w:rsid w:val="001B5258"/>
    <w:rsid w:val="001C17D5"/>
    <w:rsid w:val="001C1FA9"/>
    <w:rsid w:val="001C7C62"/>
    <w:rsid w:val="001C7F75"/>
    <w:rsid w:val="001D008F"/>
    <w:rsid w:val="001D10CD"/>
    <w:rsid w:val="001D54E1"/>
    <w:rsid w:val="001D5AAD"/>
    <w:rsid w:val="001E0A7F"/>
    <w:rsid w:val="001E1B63"/>
    <w:rsid w:val="001E24D0"/>
    <w:rsid w:val="001E4330"/>
    <w:rsid w:val="001E4540"/>
    <w:rsid w:val="001E53ED"/>
    <w:rsid w:val="001E5427"/>
    <w:rsid w:val="001E6418"/>
    <w:rsid w:val="001F5485"/>
    <w:rsid w:val="001F54F9"/>
    <w:rsid w:val="001F7E7F"/>
    <w:rsid w:val="002003DB"/>
    <w:rsid w:val="00200A36"/>
    <w:rsid w:val="00201C24"/>
    <w:rsid w:val="00206E9F"/>
    <w:rsid w:val="00207076"/>
    <w:rsid w:val="00210F3F"/>
    <w:rsid w:val="00212F8A"/>
    <w:rsid w:val="002150D8"/>
    <w:rsid w:val="00217F82"/>
    <w:rsid w:val="00222785"/>
    <w:rsid w:val="00223C0A"/>
    <w:rsid w:val="00225D82"/>
    <w:rsid w:val="002276CB"/>
    <w:rsid w:val="00233044"/>
    <w:rsid w:val="00233E3D"/>
    <w:rsid w:val="002352BF"/>
    <w:rsid w:val="00236124"/>
    <w:rsid w:val="002413DC"/>
    <w:rsid w:val="0024315F"/>
    <w:rsid w:val="0024691A"/>
    <w:rsid w:val="002527D9"/>
    <w:rsid w:val="002538A6"/>
    <w:rsid w:val="00264F74"/>
    <w:rsid w:val="00270424"/>
    <w:rsid w:val="00274748"/>
    <w:rsid w:val="00277713"/>
    <w:rsid w:val="0028009B"/>
    <w:rsid w:val="00281053"/>
    <w:rsid w:val="00285624"/>
    <w:rsid w:val="00287677"/>
    <w:rsid w:val="00292441"/>
    <w:rsid w:val="0029605A"/>
    <w:rsid w:val="002A00C7"/>
    <w:rsid w:val="002A0316"/>
    <w:rsid w:val="002A123A"/>
    <w:rsid w:val="002A36FA"/>
    <w:rsid w:val="002A656E"/>
    <w:rsid w:val="002B03CE"/>
    <w:rsid w:val="002B2EA9"/>
    <w:rsid w:val="002B3104"/>
    <w:rsid w:val="002B5E45"/>
    <w:rsid w:val="002B77A1"/>
    <w:rsid w:val="002C155A"/>
    <w:rsid w:val="002C64B9"/>
    <w:rsid w:val="002C6A7B"/>
    <w:rsid w:val="002C6CB8"/>
    <w:rsid w:val="002D239D"/>
    <w:rsid w:val="002D2ABF"/>
    <w:rsid w:val="002D38E1"/>
    <w:rsid w:val="002E2DFD"/>
    <w:rsid w:val="002E7334"/>
    <w:rsid w:val="002F002C"/>
    <w:rsid w:val="002F34EB"/>
    <w:rsid w:val="002F7109"/>
    <w:rsid w:val="002F77D8"/>
    <w:rsid w:val="003001FB"/>
    <w:rsid w:val="00302EDA"/>
    <w:rsid w:val="00303A0F"/>
    <w:rsid w:val="0030695D"/>
    <w:rsid w:val="00307A2E"/>
    <w:rsid w:val="00311DB1"/>
    <w:rsid w:val="00313264"/>
    <w:rsid w:val="00313C81"/>
    <w:rsid w:val="00315502"/>
    <w:rsid w:val="00315B5C"/>
    <w:rsid w:val="00316CD0"/>
    <w:rsid w:val="00320DDA"/>
    <w:rsid w:val="0032165E"/>
    <w:rsid w:val="0032509A"/>
    <w:rsid w:val="00325594"/>
    <w:rsid w:val="00327EB4"/>
    <w:rsid w:val="00330304"/>
    <w:rsid w:val="0033306F"/>
    <w:rsid w:val="00333C44"/>
    <w:rsid w:val="00333E88"/>
    <w:rsid w:val="00335777"/>
    <w:rsid w:val="003363A7"/>
    <w:rsid w:val="00337BF9"/>
    <w:rsid w:val="003441C8"/>
    <w:rsid w:val="00354644"/>
    <w:rsid w:val="003576E7"/>
    <w:rsid w:val="00361826"/>
    <w:rsid w:val="00362CDB"/>
    <w:rsid w:val="00363EDE"/>
    <w:rsid w:val="0036663C"/>
    <w:rsid w:val="003722FC"/>
    <w:rsid w:val="003725AB"/>
    <w:rsid w:val="00374B56"/>
    <w:rsid w:val="00375CE6"/>
    <w:rsid w:val="003776A5"/>
    <w:rsid w:val="0038079F"/>
    <w:rsid w:val="00380B10"/>
    <w:rsid w:val="00383570"/>
    <w:rsid w:val="00384D59"/>
    <w:rsid w:val="003879AB"/>
    <w:rsid w:val="0039100D"/>
    <w:rsid w:val="00393D3F"/>
    <w:rsid w:val="00395B40"/>
    <w:rsid w:val="00397DCB"/>
    <w:rsid w:val="003A09D9"/>
    <w:rsid w:val="003A2499"/>
    <w:rsid w:val="003A44A5"/>
    <w:rsid w:val="003A4EC2"/>
    <w:rsid w:val="003A570D"/>
    <w:rsid w:val="003A5A19"/>
    <w:rsid w:val="003A5F9A"/>
    <w:rsid w:val="003B00CF"/>
    <w:rsid w:val="003B15DE"/>
    <w:rsid w:val="003C1223"/>
    <w:rsid w:val="003C2575"/>
    <w:rsid w:val="003C33E0"/>
    <w:rsid w:val="003C383D"/>
    <w:rsid w:val="003C409B"/>
    <w:rsid w:val="003D207F"/>
    <w:rsid w:val="003D240D"/>
    <w:rsid w:val="003D4C79"/>
    <w:rsid w:val="003E28A9"/>
    <w:rsid w:val="003E332B"/>
    <w:rsid w:val="003E7B63"/>
    <w:rsid w:val="003F366D"/>
    <w:rsid w:val="003F4A86"/>
    <w:rsid w:val="003F51F9"/>
    <w:rsid w:val="003F6479"/>
    <w:rsid w:val="00400C52"/>
    <w:rsid w:val="00401231"/>
    <w:rsid w:val="00401593"/>
    <w:rsid w:val="00406274"/>
    <w:rsid w:val="00412ABF"/>
    <w:rsid w:val="004136E4"/>
    <w:rsid w:val="004140F8"/>
    <w:rsid w:val="00423B40"/>
    <w:rsid w:val="004304A3"/>
    <w:rsid w:val="00431363"/>
    <w:rsid w:val="00432D1E"/>
    <w:rsid w:val="00434542"/>
    <w:rsid w:val="00434D15"/>
    <w:rsid w:val="00436225"/>
    <w:rsid w:val="004365AE"/>
    <w:rsid w:val="00442358"/>
    <w:rsid w:val="00444178"/>
    <w:rsid w:val="00444658"/>
    <w:rsid w:val="0044593B"/>
    <w:rsid w:val="00446881"/>
    <w:rsid w:val="00450ED0"/>
    <w:rsid w:val="00454223"/>
    <w:rsid w:val="00454AC9"/>
    <w:rsid w:val="004553E5"/>
    <w:rsid w:val="004569C8"/>
    <w:rsid w:val="00461280"/>
    <w:rsid w:val="00462BB1"/>
    <w:rsid w:val="00474548"/>
    <w:rsid w:val="004752E4"/>
    <w:rsid w:val="00484AC4"/>
    <w:rsid w:val="004868C5"/>
    <w:rsid w:val="0048730D"/>
    <w:rsid w:val="00491C76"/>
    <w:rsid w:val="00493223"/>
    <w:rsid w:val="00494A3A"/>
    <w:rsid w:val="004A0362"/>
    <w:rsid w:val="004A0A8D"/>
    <w:rsid w:val="004A4E68"/>
    <w:rsid w:val="004A5D43"/>
    <w:rsid w:val="004A6729"/>
    <w:rsid w:val="004B407A"/>
    <w:rsid w:val="004C0CD7"/>
    <w:rsid w:val="004C16A9"/>
    <w:rsid w:val="004C324A"/>
    <w:rsid w:val="004C4E2C"/>
    <w:rsid w:val="004C644F"/>
    <w:rsid w:val="004D0B83"/>
    <w:rsid w:val="004D105F"/>
    <w:rsid w:val="004D1182"/>
    <w:rsid w:val="004D2758"/>
    <w:rsid w:val="004D349D"/>
    <w:rsid w:val="004D534D"/>
    <w:rsid w:val="004D5CBA"/>
    <w:rsid w:val="004E4C50"/>
    <w:rsid w:val="004E710E"/>
    <w:rsid w:val="004F1EED"/>
    <w:rsid w:val="004F644D"/>
    <w:rsid w:val="0050377F"/>
    <w:rsid w:val="00504963"/>
    <w:rsid w:val="00505ECF"/>
    <w:rsid w:val="00506184"/>
    <w:rsid w:val="005062F3"/>
    <w:rsid w:val="005063B6"/>
    <w:rsid w:val="005140EE"/>
    <w:rsid w:val="00515202"/>
    <w:rsid w:val="005164BE"/>
    <w:rsid w:val="005209EC"/>
    <w:rsid w:val="00524C59"/>
    <w:rsid w:val="00525651"/>
    <w:rsid w:val="0052678C"/>
    <w:rsid w:val="00527ACC"/>
    <w:rsid w:val="005307F0"/>
    <w:rsid w:val="00531B18"/>
    <w:rsid w:val="00533B27"/>
    <w:rsid w:val="005344C7"/>
    <w:rsid w:val="00535E2D"/>
    <w:rsid w:val="005368CD"/>
    <w:rsid w:val="00537640"/>
    <w:rsid w:val="0054077B"/>
    <w:rsid w:val="00542120"/>
    <w:rsid w:val="005427F4"/>
    <w:rsid w:val="0054401F"/>
    <w:rsid w:val="005463F0"/>
    <w:rsid w:val="00546903"/>
    <w:rsid w:val="005469E0"/>
    <w:rsid w:val="00546E51"/>
    <w:rsid w:val="00554526"/>
    <w:rsid w:val="005569AC"/>
    <w:rsid w:val="0055705C"/>
    <w:rsid w:val="005575D6"/>
    <w:rsid w:val="00557BF6"/>
    <w:rsid w:val="00560C50"/>
    <w:rsid w:val="005610BB"/>
    <w:rsid w:val="0056145F"/>
    <w:rsid w:val="0056318E"/>
    <w:rsid w:val="00563AAB"/>
    <w:rsid w:val="0056774E"/>
    <w:rsid w:val="00570A9A"/>
    <w:rsid w:val="005753A8"/>
    <w:rsid w:val="00577C2C"/>
    <w:rsid w:val="00581E45"/>
    <w:rsid w:val="00583B4D"/>
    <w:rsid w:val="00584854"/>
    <w:rsid w:val="00585F43"/>
    <w:rsid w:val="00591BC2"/>
    <w:rsid w:val="00594AF8"/>
    <w:rsid w:val="00595FBA"/>
    <w:rsid w:val="005A00F4"/>
    <w:rsid w:val="005A0BAB"/>
    <w:rsid w:val="005B5C43"/>
    <w:rsid w:val="005B62E5"/>
    <w:rsid w:val="005B6875"/>
    <w:rsid w:val="005B6D85"/>
    <w:rsid w:val="005C2A02"/>
    <w:rsid w:val="005C6095"/>
    <w:rsid w:val="005C69D7"/>
    <w:rsid w:val="005D31F3"/>
    <w:rsid w:val="005D62CB"/>
    <w:rsid w:val="005E0289"/>
    <w:rsid w:val="005E26C3"/>
    <w:rsid w:val="005E2B43"/>
    <w:rsid w:val="005E619E"/>
    <w:rsid w:val="005E6BBC"/>
    <w:rsid w:val="005E6EC8"/>
    <w:rsid w:val="005F0006"/>
    <w:rsid w:val="005F1277"/>
    <w:rsid w:val="005F2331"/>
    <w:rsid w:val="005F3C7C"/>
    <w:rsid w:val="005F440F"/>
    <w:rsid w:val="005F443C"/>
    <w:rsid w:val="005F4EC9"/>
    <w:rsid w:val="005F5E3D"/>
    <w:rsid w:val="006001EC"/>
    <w:rsid w:val="00600B81"/>
    <w:rsid w:val="0060377E"/>
    <w:rsid w:val="00604519"/>
    <w:rsid w:val="00607397"/>
    <w:rsid w:val="006118D9"/>
    <w:rsid w:val="006135C2"/>
    <w:rsid w:val="006137BA"/>
    <w:rsid w:val="006139FD"/>
    <w:rsid w:val="00613EE5"/>
    <w:rsid w:val="006151A7"/>
    <w:rsid w:val="0061587C"/>
    <w:rsid w:val="0061698E"/>
    <w:rsid w:val="00616AB8"/>
    <w:rsid w:val="00616EC8"/>
    <w:rsid w:val="00622A38"/>
    <w:rsid w:val="006237EC"/>
    <w:rsid w:val="00624FF0"/>
    <w:rsid w:val="00630EBB"/>
    <w:rsid w:val="0063159C"/>
    <w:rsid w:val="00633BD4"/>
    <w:rsid w:val="00636219"/>
    <w:rsid w:val="00637DE5"/>
    <w:rsid w:val="00641523"/>
    <w:rsid w:val="006418FF"/>
    <w:rsid w:val="00641D99"/>
    <w:rsid w:val="00642873"/>
    <w:rsid w:val="0065014A"/>
    <w:rsid w:val="0065096E"/>
    <w:rsid w:val="0065282E"/>
    <w:rsid w:val="00652A03"/>
    <w:rsid w:val="00655E4E"/>
    <w:rsid w:val="006607DB"/>
    <w:rsid w:val="00660AB4"/>
    <w:rsid w:val="00660B59"/>
    <w:rsid w:val="006617DA"/>
    <w:rsid w:val="0066326D"/>
    <w:rsid w:val="00663558"/>
    <w:rsid w:val="0066435B"/>
    <w:rsid w:val="00665828"/>
    <w:rsid w:val="00667EB7"/>
    <w:rsid w:val="006733AD"/>
    <w:rsid w:val="00673DA2"/>
    <w:rsid w:val="00681964"/>
    <w:rsid w:val="006875C0"/>
    <w:rsid w:val="00687C31"/>
    <w:rsid w:val="00690ABD"/>
    <w:rsid w:val="00691194"/>
    <w:rsid w:val="006956EC"/>
    <w:rsid w:val="006958E5"/>
    <w:rsid w:val="00695E90"/>
    <w:rsid w:val="0069765D"/>
    <w:rsid w:val="0069778E"/>
    <w:rsid w:val="006A117B"/>
    <w:rsid w:val="006A4AD9"/>
    <w:rsid w:val="006A6489"/>
    <w:rsid w:val="006B3609"/>
    <w:rsid w:val="006B40FB"/>
    <w:rsid w:val="006B432A"/>
    <w:rsid w:val="006C1243"/>
    <w:rsid w:val="006C307D"/>
    <w:rsid w:val="006C6E4B"/>
    <w:rsid w:val="006D4C29"/>
    <w:rsid w:val="006D6FDA"/>
    <w:rsid w:val="006E05F3"/>
    <w:rsid w:val="006E171C"/>
    <w:rsid w:val="006E1C8F"/>
    <w:rsid w:val="006E5A18"/>
    <w:rsid w:val="006E5EB0"/>
    <w:rsid w:val="006F0349"/>
    <w:rsid w:val="006F24C0"/>
    <w:rsid w:val="006F2EE6"/>
    <w:rsid w:val="00701D15"/>
    <w:rsid w:val="00704E85"/>
    <w:rsid w:val="00705757"/>
    <w:rsid w:val="0070667D"/>
    <w:rsid w:val="00717B34"/>
    <w:rsid w:val="00722B21"/>
    <w:rsid w:val="00724DCE"/>
    <w:rsid w:val="007258F8"/>
    <w:rsid w:val="0073163A"/>
    <w:rsid w:val="00732D47"/>
    <w:rsid w:val="0073405A"/>
    <w:rsid w:val="00734767"/>
    <w:rsid w:val="007358AC"/>
    <w:rsid w:val="00736170"/>
    <w:rsid w:val="0074100B"/>
    <w:rsid w:val="00741F50"/>
    <w:rsid w:val="0074275D"/>
    <w:rsid w:val="00742A9C"/>
    <w:rsid w:val="00743827"/>
    <w:rsid w:val="0074442B"/>
    <w:rsid w:val="00746006"/>
    <w:rsid w:val="00750120"/>
    <w:rsid w:val="00750963"/>
    <w:rsid w:val="0075264F"/>
    <w:rsid w:val="00752BB8"/>
    <w:rsid w:val="00755DE9"/>
    <w:rsid w:val="0075640A"/>
    <w:rsid w:val="007572D2"/>
    <w:rsid w:val="00761AA9"/>
    <w:rsid w:val="00763BEC"/>
    <w:rsid w:val="00765285"/>
    <w:rsid w:val="00765706"/>
    <w:rsid w:val="007664C7"/>
    <w:rsid w:val="007738AF"/>
    <w:rsid w:val="0078081D"/>
    <w:rsid w:val="00784AF8"/>
    <w:rsid w:val="00784E1F"/>
    <w:rsid w:val="00786640"/>
    <w:rsid w:val="00790066"/>
    <w:rsid w:val="00794C94"/>
    <w:rsid w:val="00795435"/>
    <w:rsid w:val="00795EF7"/>
    <w:rsid w:val="007A13E0"/>
    <w:rsid w:val="007A238C"/>
    <w:rsid w:val="007A7768"/>
    <w:rsid w:val="007A7DB8"/>
    <w:rsid w:val="007B0915"/>
    <w:rsid w:val="007B0A58"/>
    <w:rsid w:val="007B3662"/>
    <w:rsid w:val="007B4315"/>
    <w:rsid w:val="007B70C4"/>
    <w:rsid w:val="007C1E85"/>
    <w:rsid w:val="007C618B"/>
    <w:rsid w:val="007D000E"/>
    <w:rsid w:val="007D0F07"/>
    <w:rsid w:val="007D17F0"/>
    <w:rsid w:val="007D267D"/>
    <w:rsid w:val="007D34C2"/>
    <w:rsid w:val="007D40AD"/>
    <w:rsid w:val="007D4F5C"/>
    <w:rsid w:val="007D5F4C"/>
    <w:rsid w:val="007D6AAD"/>
    <w:rsid w:val="007E117E"/>
    <w:rsid w:val="007E1C94"/>
    <w:rsid w:val="007E2DBC"/>
    <w:rsid w:val="007E4577"/>
    <w:rsid w:val="007E4642"/>
    <w:rsid w:val="007E584F"/>
    <w:rsid w:val="007F1C67"/>
    <w:rsid w:val="007F72F6"/>
    <w:rsid w:val="0080078A"/>
    <w:rsid w:val="0080735C"/>
    <w:rsid w:val="0081113B"/>
    <w:rsid w:val="008113CC"/>
    <w:rsid w:val="00811718"/>
    <w:rsid w:val="00812426"/>
    <w:rsid w:val="00813534"/>
    <w:rsid w:val="00815266"/>
    <w:rsid w:val="00816080"/>
    <w:rsid w:val="0081677E"/>
    <w:rsid w:val="0082266F"/>
    <w:rsid w:val="00823B92"/>
    <w:rsid w:val="00825F8C"/>
    <w:rsid w:val="00826AC3"/>
    <w:rsid w:val="008343D1"/>
    <w:rsid w:val="00836CEC"/>
    <w:rsid w:val="0084219C"/>
    <w:rsid w:val="00843315"/>
    <w:rsid w:val="00843A2A"/>
    <w:rsid w:val="00843A48"/>
    <w:rsid w:val="008473C8"/>
    <w:rsid w:val="00850C2B"/>
    <w:rsid w:val="00850CEA"/>
    <w:rsid w:val="008513B7"/>
    <w:rsid w:val="00852669"/>
    <w:rsid w:val="00854748"/>
    <w:rsid w:val="00855F5F"/>
    <w:rsid w:val="008562C8"/>
    <w:rsid w:val="008622A6"/>
    <w:rsid w:val="00862618"/>
    <w:rsid w:val="00862DB9"/>
    <w:rsid w:val="00864069"/>
    <w:rsid w:val="008640CB"/>
    <w:rsid w:val="00866759"/>
    <w:rsid w:val="00870621"/>
    <w:rsid w:val="00871AA6"/>
    <w:rsid w:val="00871B45"/>
    <w:rsid w:val="00873142"/>
    <w:rsid w:val="00876F83"/>
    <w:rsid w:val="0088417C"/>
    <w:rsid w:val="0088431C"/>
    <w:rsid w:val="00884621"/>
    <w:rsid w:val="008849DC"/>
    <w:rsid w:val="00891C67"/>
    <w:rsid w:val="00893DDA"/>
    <w:rsid w:val="00893EDF"/>
    <w:rsid w:val="008940B2"/>
    <w:rsid w:val="00894480"/>
    <w:rsid w:val="008A279A"/>
    <w:rsid w:val="008A330E"/>
    <w:rsid w:val="008A385F"/>
    <w:rsid w:val="008B0335"/>
    <w:rsid w:val="008B5688"/>
    <w:rsid w:val="008B7CA2"/>
    <w:rsid w:val="008C013B"/>
    <w:rsid w:val="008C053F"/>
    <w:rsid w:val="008C234F"/>
    <w:rsid w:val="008C2548"/>
    <w:rsid w:val="008C3978"/>
    <w:rsid w:val="008C3E9A"/>
    <w:rsid w:val="008C74AB"/>
    <w:rsid w:val="008D0BB7"/>
    <w:rsid w:val="008D194C"/>
    <w:rsid w:val="008D1A16"/>
    <w:rsid w:val="008D442B"/>
    <w:rsid w:val="008E5B81"/>
    <w:rsid w:val="008E6608"/>
    <w:rsid w:val="008E746C"/>
    <w:rsid w:val="008E7C94"/>
    <w:rsid w:val="008F0328"/>
    <w:rsid w:val="008F1CE9"/>
    <w:rsid w:val="008F6398"/>
    <w:rsid w:val="008F7013"/>
    <w:rsid w:val="00902DEF"/>
    <w:rsid w:val="00903B79"/>
    <w:rsid w:val="0090687F"/>
    <w:rsid w:val="009071E4"/>
    <w:rsid w:val="00912D28"/>
    <w:rsid w:val="00915622"/>
    <w:rsid w:val="00916E29"/>
    <w:rsid w:val="009212B8"/>
    <w:rsid w:val="00921985"/>
    <w:rsid w:val="0092201B"/>
    <w:rsid w:val="0092253A"/>
    <w:rsid w:val="00923F75"/>
    <w:rsid w:val="009249F5"/>
    <w:rsid w:val="00927647"/>
    <w:rsid w:val="00930F82"/>
    <w:rsid w:val="00932716"/>
    <w:rsid w:val="00932B40"/>
    <w:rsid w:val="009366B5"/>
    <w:rsid w:val="009425E2"/>
    <w:rsid w:val="009425F3"/>
    <w:rsid w:val="009440A6"/>
    <w:rsid w:val="009445C4"/>
    <w:rsid w:val="00946E05"/>
    <w:rsid w:val="009506FA"/>
    <w:rsid w:val="00951037"/>
    <w:rsid w:val="00951CB0"/>
    <w:rsid w:val="00952A6F"/>
    <w:rsid w:val="00955667"/>
    <w:rsid w:val="00955979"/>
    <w:rsid w:val="0095774B"/>
    <w:rsid w:val="00960CC7"/>
    <w:rsid w:val="0096114C"/>
    <w:rsid w:val="00961707"/>
    <w:rsid w:val="00966BB5"/>
    <w:rsid w:val="009755BD"/>
    <w:rsid w:val="00976ABE"/>
    <w:rsid w:val="00980249"/>
    <w:rsid w:val="00982738"/>
    <w:rsid w:val="00983DC5"/>
    <w:rsid w:val="0098786D"/>
    <w:rsid w:val="00992BEB"/>
    <w:rsid w:val="00992F43"/>
    <w:rsid w:val="0099586A"/>
    <w:rsid w:val="00996865"/>
    <w:rsid w:val="009A2ED5"/>
    <w:rsid w:val="009B7318"/>
    <w:rsid w:val="009B74C7"/>
    <w:rsid w:val="009B777B"/>
    <w:rsid w:val="009C444F"/>
    <w:rsid w:val="009C4BC2"/>
    <w:rsid w:val="009C65DB"/>
    <w:rsid w:val="009D2F85"/>
    <w:rsid w:val="009D4C48"/>
    <w:rsid w:val="009E0682"/>
    <w:rsid w:val="009E485D"/>
    <w:rsid w:val="009F11A6"/>
    <w:rsid w:val="009F18D5"/>
    <w:rsid w:val="009F3FB7"/>
    <w:rsid w:val="009F4A6D"/>
    <w:rsid w:val="009F625E"/>
    <w:rsid w:val="009F77DB"/>
    <w:rsid w:val="00A0022B"/>
    <w:rsid w:val="00A02DD5"/>
    <w:rsid w:val="00A02FDD"/>
    <w:rsid w:val="00A1285D"/>
    <w:rsid w:val="00A136FD"/>
    <w:rsid w:val="00A145C5"/>
    <w:rsid w:val="00A14DB5"/>
    <w:rsid w:val="00A1677E"/>
    <w:rsid w:val="00A21D5D"/>
    <w:rsid w:val="00A2370D"/>
    <w:rsid w:val="00A314D8"/>
    <w:rsid w:val="00A33251"/>
    <w:rsid w:val="00A37431"/>
    <w:rsid w:val="00A51FAA"/>
    <w:rsid w:val="00A60E9B"/>
    <w:rsid w:val="00A619B4"/>
    <w:rsid w:val="00A63C27"/>
    <w:rsid w:val="00A650E3"/>
    <w:rsid w:val="00A66362"/>
    <w:rsid w:val="00A6767F"/>
    <w:rsid w:val="00A67F28"/>
    <w:rsid w:val="00A70A01"/>
    <w:rsid w:val="00A70B02"/>
    <w:rsid w:val="00A718EC"/>
    <w:rsid w:val="00A71F6A"/>
    <w:rsid w:val="00A75F93"/>
    <w:rsid w:val="00A779A3"/>
    <w:rsid w:val="00A818FC"/>
    <w:rsid w:val="00A856BA"/>
    <w:rsid w:val="00A93732"/>
    <w:rsid w:val="00A94528"/>
    <w:rsid w:val="00A97783"/>
    <w:rsid w:val="00AA0143"/>
    <w:rsid w:val="00AA351E"/>
    <w:rsid w:val="00AA3EC8"/>
    <w:rsid w:val="00AA76A3"/>
    <w:rsid w:val="00AA7E87"/>
    <w:rsid w:val="00AB30B3"/>
    <w:rsid w:val="00AB78EE"/>
    <w:rsid w:val="00AB7DD7"/>
    <w:rsid w:val="00AC1998"/>
    <w:rsid w:val="00AC1FFC"/>
    <w:rsid w:val="00AC58E6"/>
    <w:rsid w:val="00AC5C3F"/>
    <w:rsid w:val="00AC69EA"/>
    <w:rsid w:val="00AD2B2C"/>
    <w:rsid w:val="00AD43DB"/>
    <w:rsid w:val="00AD53C5"/>
    <w:rsid w:val="00AD67A7"/>
    <w:rsid w:val="00AD7642"/>
    <w:rsid w:val="00AE0974"/>
    <w:rsid w:val="00AE12EC"/>
    <w:rsid w:val="00AE1B2A"/>
    <w:rsid w:val="00AE55C0"/>
    <w:rsid w:val="00AE68D7"/>
    <w:rsid w:val="00AF003E"/>
    <w:rsid w:val="00AF72C1"/>
    <w:rsid w:val="00B03CF6"/>
    <w:rsid w:val="00B111D7"/>
    <w:rsid w:val="00B13046"/>
    <w:rsid w:val="00B142BC"/>
    <w:rsid w:val="00B1649C"/>
    <w:rsid w:val="00B17AE6"/>
    <w:rsid w:val="00B27A20"/>
    <w:rsid w:val="00B27AA1"/>
    <w:rsid w:val="00B321FF"/>
    <w:rsid w:val="00B37A91"/>
    <w:rsid w:val="00B4199C"/>
    <w:rsid w:val="00B41EF3"/>
    <w:rsid w:val="00B42324"/>
    <w:rsid w:val="00B4369E"/>
    <w:rsid w:val="00B443DE"/>
    <w:rsid w:val="00B4572D"/>
    <w:rsid w:val="00B517B5"/>
    <w:rsid w:val="00B54339"/>
    <w:rsid w:val="00B57306"/>
    <w:rsid w:val="00B60113"/>
    <w:rsid w:val="00B60A10"/>
    <w:rsid w:val="00B60FC2"/>
    <w:rsid w:val="00B611A9"/>
    <w:rsid w:val="00B623CD"/>
    <w:rsid w:val="00B64391"/>
    <w:rsid w:val="00B64AE8"/>
    <w:rsid w:val="00B675C9"/>
    <w:rsid w:val="00B67682"/>
    <w:rsid w:val="00B72BCD"/>
    <w:rsid w:val="00B72EAC"/>
    <w:rsid w:val="00B734DF"/>
    <w:rsid w:val="00B74380"/>
    <w:rsid w:val="00B749E9"/>
    <w:rsid w:val="00B75663"/>
    <w:rsid w:val="00B76263"/>
    <w:rsid w:val="00B76745"/>
    <w:rsid w:val="00B81C18"/>
    <w:rsid w:val="00B82425"/>
    <w:rsid w:val="00B830C6"/>
    <w:rsid w:val="00B84658"/>
    <w:rsid w:val="00B86AE7"/>
    <w:rsid w:val="00B9122F"/>
    <w:rsid w:val="00B9516B"/>
    <w:rsid w:val="00B96777"/>
    <w:rsid w:val="00BA1E37"/>
    <w:rsid w:val="00BA2F75"/>
    <w:rsid w:val="00BA304C"/>
    <w:rsid w:val="00BA4CDA"/>
    <w:rsid w:val="00BB206B"/>
    <w:rsid w:val="00BB22B7"/>
    <w:rsid w:val="00BB2E5B"/>
    <w:rsid w:val="00BB3CE1"/>
    <w:rsid w:val="00BB3D2A"/>
    <w:rsid w:val="00BB4217"/>
    <w:rsid w:val="00BB5048"/>
    <w:rsid w:val="00BB7BF5"/>
    <w:rsid w:val="00BC0EE4"/>
    <w:rsid w:val="00BC1A31"/>
    <w:rsid w:val="00BC1D42"/>
    <w:rsid w:val="00BC4FDB"/>
    <w:rsid w:val="00BC520E"/>
    <w:rsid w:val="00BD0176"/>
    <w:rsid w:val="00BD30FA"/>
    <w:rsid w:val="00BD3729"/>
    <w:rsid w:val="00BD425D"/>
    <w:rsid w:val="00BD5DE4"/>
    <w:rsid w:val="00BE04B1"/>
    <w:rsid w:val="00BE0F51"/>
    <w:rsid w:val="00BE2DD5"/>
    <w:rsid w:val="00BE6959"/>
    <w:rsid w:val="00BE6EDC"/>
    <w:rsid w:val="00BF2B77"/>
    <w:rsid w:val="00BF7014"/>
    <w:rsid w:val="00BF7425"/>
    <w:rsid w:val="00BF74A6"/>
    <w:rsid w:val="00C00A7F"/>
    <w:rsid w:val="00C01269"/>
    <w:rsid w:val="00C05493"/>
    <w:rsid w:val="00C0647B"/>
    <w:rsid w:val="00C11C53"/>
    <w:rsid w:val="00C11FE0"/>
    <w:rsid w:val="00C13FAB"/>
    <w:rsid w:val="00C14479"/>
    <w:rsid w:val="00C14F0D"/>
    <w:rsid w:val="00C17844"/>
    <w:rsid w:val="00C17BD2"/>
    <w:rsid w:val="00C2063C"/>
    <w:rsid w:val="00C20BE1"/>
    <w:rsid w:val="00C21696"/>
    <w:rsid w:val="00C21A61"/>
    <w:rsid w:val="00C22A79"/>
    <w:rsid w:val="00C24E95"/>
    <w:rsid w:val="00C2512D"/>
    <w:rsid w:val="00C264CA"/>
    <w:rsid w:val="00C266E7"/>
    <w:rsid w:val="00C30632"/>
    <w:rsid w:val="00C3081E"/>
    <w:rsid w:val="00C31F44"/>
    <w:rsid w:val="00C34916"/>
    <w:rsid w:val="00C34A29"/>
    <w:rsid w:val="00C37EF5"/>
    <w:rsid w:val="00C40DC7"/>
    <w:rsid w:val="00C4147D"/>
    <w:rsid w:val="00C44446"/>
    <w:rsid w:val="00C444C7"/>
    <w:rsid w:val="00C45845"/>
    <w:rsid w:val="00C5011F"/>
    <w:rsid w:val="00C504A1"/>
    <w:rsid w:val="00C511DF"/>
    <w:rsid w:val="00C51E51"/>
    <w:rsid w:val="00C57099"/>
    <w:rsid w:val="00C5750E"/>
    <w:rsid w:val="00C60FD2"/>
    <w:rsid w:val="00C63A74"/>
    <w:rsid w:val="00C653EF"/>
    <w:rsid w:val="00C6572F"/>
    <w:rsid w:val="00C724EA"/>
    <w:rsid w:val="00C7502A"/>
    <w:rsid w:val="00C7733B"/>
    <w:rsid w:val="00C7778F"/>
    <w:rsid w:val="00C80A02"/>
    <w:rsid w:val="00C82350"/>
    <w:rsid w:val="00C85022"/>
    <w:rsid w:val="00C865F5"/>
    <w:rsid w:val="00C91A31"/>
    <w:rsid w:val="00C92934"/>
    <w:rsid w:val="00C9430D"/>
    <w:rsid w:val="00C95C1B"/>
    <w:rsid w:val="00C95EF0"/>
    <w:rsid w:val="00C97063"/>
    <w:rsid w:val="00C97719"/>
    <w:rsid w:val="00CA1182"/>
    <w:rsid w:val="00CA1E74"/>
    <w:rsid w:val="00CA5993"/>
    <w:rsid w:val="00CA73C4"/>
    <w:rsid w:val="00CA7FD4"/>
    <w:rsid w:val="00CB6E5E"/>
    <w:rsid w:val="00CB7E3B"/>
    <w:rsid w:val="00CC02F8"/>
    <w:rsid w:val="00CC1125"/>
    <w:rsid w:val="00CC531D"/>
    <w:rsid w:val="00CC5F36"/>
    <w:rsid w:val="00CC7B84"/>
    <w:rsid w:val="00CD04EB"/>
    <w:rsid w:val="00CD60E9"/>
    <w:rsid w:val="00CD752A"/>
    <w:rsid w:val="00CE1A82"/>
    <w:rsid w:val="00CE315B"/>
    <w:rsid w:val="00CE45F3"/>
    <w:rsid w:val="00CE49FC"/>
    <w:rsid w:val="00CE629D"/>
    <w:rsid w:val="00CE6B07"/>
    <w:rsid w:val="00CE7250"/>
    <w:rsid w:val="00CF0779"/>
    <w:rsid w:val="00CF07D9"/>
    <w:rsid w:val="00CF0C20"/>
    <w:rsid w:val="00CF111C"/>
    <w:rsid w:val="00CF1363"/>
    <w:rsid w:val="00CF1657"/>
    <w:rsid w:val="00CF28F5"/>
    <w:rsid w:val="00CF43C1"/>
    <w:rsid w:val="00CF4D02"/>
    <w:rsid w:val="00CF7348"/>
    <w:rsid w:val="00CF7D73"/>
    <w:rsid w:val="00D00111"/>
    <w:rsid w:val="00D0063F"/>
    <w:rsid w:val="00D01EBD"/>
    <w:rsid w:val="00D02332"/>
    <w:rsid w:val="00D1190B"/>
    <w:rsid w:val="00D165FD"/>
    <w:rsid w:val="00D16940"/>
    <w:rsid w:val="00D17AD1"/>
    <w:rsid w:val="00D21C8D"/>
    <w:rsid w:val="00D21DC4"/>
    <w:rsid w:val="00D232B7"/>
    <w:rsid w:val="00D308CA"/>
    <w:rsid w:val="00D35225"/>
    <w:rsid w:val="00D35C8D"/>
    <w:rsid w:val="00D41313"/>
    <w:rsid w:val="00D41D51"/>
    <w:rsid w:val="00D57A9F"/>
    <w:rsid w:val="00D633ED"/>
    <w:rsid w:val="00D67930"/>
    <w:rsid w:val="00D700A9"/>
    <w:rsid w:val="00D7497C"/>
    <w:rsid w:val="00D83720"/>
    <w:rsid w:val="00D840C6"/>
    <w:rsid w:val="00D864A6"/>
    <w:rsid w:val="00D86BFE"/>
    <w:rsid w:val="00D86D11"/>
    <w:rsid w:val="00D9034C"/>
    <w:rsid w:val="00D91C55"/>
    <w:rsid w:val="00D95CAC"/>
    <w:rsid w:val="00DA3420"/>
    <w:rsid w:val="00DA6450"/>
    <w:rsid w:val="00DA6D4D"/>
    <w:rsid w:val="00DB3FFD"/>
    <w:rsid w:val="00DB5274"/>
    <w:rsid w:val="00DB5A2D"/>
    <w:rsid w:val="00DB5D99"/>
    <w:rsid w:val="00DC301B"/>
    <w:rsid w:val="00DC32B7"/>
    <w:rsid w:val="00DD08AA"/>
    <w:rsid w:val="00DD0E3C"/>
    <w:rsid w:val="00DD15F3"/>
    <w:rsid w:val="00DD31F2"/>
    <w:rsid w:val="00DD34D6"/>
    <w:rsid w:val="00DD5BBB"/>
    <w:rsid w:val="00DD5C1D"/>
    <w:rsid w:val="00DD706F"/>
    <w:rsid w:val="00DD7AC4"/>
    <w:rsid w:val="00DE1707"/>
    <w:rsid w:val="00DE5DEF"/>
    <w:rsid w:val="00DF2866"/>
    <w:rsid w:val="00DF4BED"/>
    <w:rsid w:val="00DF7F98"/>
    <w:rsid w:val="00E01475"/>
    <w:rsid w:val="00E01C84"/>
    <w:rsid w:val="00E02088"/>
    <w:rsid w:val="00E02853"/>
    <w:rsid w:val="00E035C3"/>
    <w:rsid w:val="00E04502"/>
    <w:rsid w:val="00E07685"/>
    <w:rsid w:val="00E111DF"/>
    <w:rsid w:val="00E12A32"/>
    <w:rsid w:val="00E13E8A"/>
    <w:rsid w:val="00E154AF"/>
    <w:rsid w:val="00E17C6C"/>
    <w:rsid w:val="00E208C5"/>
    <w:rsid w:val="00E2104E"/>
    <w:rsid w:val="00E21BF5"/>
    <w:rsid w:val="00E21CCF"/>
    <w:rsid w:val="00E22562"/>
    <w:rsid w:val="00E25C48"/>
    <w:rsid w:val="00E27ECD"/>
    <w:rsid w:val="00E335F3"/>
    <w:rsid w:val="00E359C8"/>
    <w:rsid w:val="00E37825"/>
    <w:rsid w:val="00E40BCF"/>
    <w:rsid w:val="00E410B5"/>
    <w:rsid w:val="00E42B1F"/>
    <w:rsid w:val="00E445BB"/>
    <w:rsid w:val="00E4598C"/>
    <w:rsid w:val="00E45A89"/>
    <w:rsid w:val="00E46916"/>
    <w:rsid w:val="00E46A97"/>
    <w:rsid w:val="00E47E08"/>
    <w:rsid w:val="00E5035E"/>
    <w:rsid w:val="00E50AF7"/>
    <w:rsid w:val="00E54E7A"/>
    <w:rsid w:val="00E55125"/>
    <w:rsid w:val="00E55204"/>
    <w:rsid w:val="00E55530"/>
    <w:rsid w:val="00E62842"/>
    <w:rsid w:val="00E71134"/>
    <w:rsid w:val="00E7397D"/>
    <w:rsid w:val="00E73B7D"/>
    <w:rsid w:val="00E76822"/>
    <w:rsid w:val="00E80C84"/>
    <w:rsid w:val="00E86B3A"/>
    <w:rsid w:val="00E9226D"/>
    <w:rsid w:val="00E959D7"/>
    <w:rsid w:val="00E96A5D"/>
    <w:rsid w:val="00E97283"/>
    <w:rsid w:val="00EA4309"/>
    <w:rsid w:val="00EA623F"/>
    <w:rsid w:val="00EB13C7"/>
    <w:rsid w:val="00EB53B6"/>
    <w:rsid w:val="00EC0709"/>
    <w:rsid w:val="00EC0DFF"/>
    <w:rsid w:val="00EC1443"/>
    <w:rsid w:val="00EC4444"/>
    <w:rsid w:val="00EC537F"/>
    <w:rsid w:val="00ED1EB4"/>
    <w:rsid w:val="00ED39E0"/>
    <w:rsid w:val="00ED4F49"/>
    <w:rsid w:val="00ED50B3"/>
    <w:rsid w:val="00ED5C9A"/>
    <w:rsid w:val="00EE01A5"/>
    <w:rsid w:val="00EE2A11"/>
    <w:rsid w:val="00EE39C5"/>
    <w:rsid w:val="00EE5822"/>
    <w:rsid w:val="00EE6C7A"/>
    <w:rsid w:val="00EF3763"/>
    <w:rsid w:val="00EF5A31"/>
    <w:rsid w:val="00EF7B1F"/>
    <w:rsid w:val="00F000ED"/>
    <w:rsid w:val="00F00AE9"/>
    <w:rsid w:val="00F00B2C"/>
    <w:rsid w:val="00F01E24"/>
    <w:rsid w:val="00F030DB"/>
    <w:rsid w:val="00F06486"/>
    <w:rsid w:val="00F07288"/>
    <w:rsid w:val="00F115AA"/>
    <w:rsid w:val="00F14498"/>
    <w:rsid w:val="00F147A3"/>
    <w:rsid w:val="00F155C2"/>
    <w:rsid w:val="00F21DA8"/>
    <w:rsid w:val="00F2691F"/>
    <w:rsid w:val="00F27D29"/>
    <w:rsid w:val="00F315F4"/>
    <w:rsid w:val="00F33171"/>
    <w:rsid w:val="00F36D4C"/>
    <w:rsid w:val="00F40530"/>
    <w:rsid w:val="00F42151"/>
    <w:rsid w:val="00F42B53"/>
    <w:rsid w:val="00F436BB"/>
    <w:rsid w:val="00F44AAF"/>
    <w:rsid w:val="00F51BD9"/>
    <w:rsid w:val="00F5422E"/>
    <w:rsid w:val="00F54ABA"/>
    <w:rsid w:val="00F555BA"/>
    <w:rsid w:val="00F574B5"/>
    <w:rsid w:val="00F63537"/>
    <w:rsid w:val="00F70332"/>
    <w:rsid w:val="00F711A3"/>
    <w:rsid w:val="00F71A54"/>
    <w:rsid w:val="00F72166"/>
    <w:rsid w:val="00F72CAA"/>
    <w:rsid w:val="00F72E9C"/>
    <w:rsid w:val="00F730AA"/>
    <w:rsid w:val="00F809DD"/>
    <w:rsid w:val="00F819BC"/>
    <w:rsid w:val="00F8601C"/>
    <w:rsid w:val="00F876A0"/>
    <w:rsid w:val="00F91024"/>
    <w:rsid w:val="00FA2F0F"/>
    <w:rsid w:val="00FA6192"/>
    <w:rsid w:val="00FB07B6"/>
    <w:rsid w:val="00FC117A"/>
    <w:rsid w:val="00FC17A6"/>
    <w:rsid w:val="00FC1C12"/>
    <w:rsid w:val="00FC33B5"/>
    <w:rsid w:val="00FC36C9"/>
    <w:rsid w:val="00FC4F01"/>
    <w:rsid w:val="00FC517C"/>
    <w:rsid w:val="00FC564C"/>
    <w:rsid w:val="00FD2BAA"/>
    <w:rsid w:val="00FD3EC2"/>
    <w:rsid w:val="00FD6820"/>
    <w:rsid w:val="00FE2555"/>
    <w:rsid w:val="00FE25CE"/>
    <w:rsid w:val="00FE2A1E"/>
    <w:rsid w:val="00FF2526"/>
    <w:rsid w:val="00FF6AA4"/>
    <w:rsid w:val="00FF707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e3e2"/>
    </o:shapedefaults>
    <o:shapelayout v:ext="edit">
      <o:idmap v:ext="edit" data="1"/>
    </o:shapelayout>
  </w:shapeDefaults>
  <w:decimalSymbol w:val=","/>
  <w:listSeparator w:val=";"/>
  <w14:docId w14:val="714F29B0"/>
  <w14:defaultImageDpi w14:val="32767"/>
  <w15:chartTrackingRefBased/>
  <w15:docId w15:val="{225DB7F0-23E6-F24D-95F5-13CFFA3D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617DA"/>
    <w:rPr>
      <w:sz w:val="24"/>
      <w:szCs w:val="24"/>
    </w:rPr>
  </w:style>
  <w:style w:type="paragraph" w:styleId="berschrift1">
    <w:name w:val="heading 1"/>
    <w:basedOn w:val="Standard"/>
    <w:qFormat/>
    <w:rsid w:val="00F00B2C"/>
    <w:pPr>
      <w:spacing w:before="100" w:beforeAutospacing="1" w:after="100" w:afterAutospacing="1"/>
      <w:outlineLvl w:val="0"/>
    </w:pPr>
    <w:rPr>
      <w:b/>
      <w:bCs/>
      <w:kern w:val="36"/>
      <w:sz w:val="48"/>
      <w:szCs w:val="48"/>
    </w:rPr>
  </w:style>
  <w:style w:type="paragraph" w:styleId="berschrift3">
    <w:name w:val="heading 3"/>
    <w:basedOn w:val="Standard"/>
    <w:next w:val="Standard"/>
    <w:link w:val="berschrift3Zchn"/>
    <w:qFormat/>
    <w:rsid w:val="00A02FDD"/>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607DB"/>
    <w:pPr>
      <w:tabs>
        <w:tab w:val="center" w:pos="4536"/>
        <w:tab w:val="right" w:pos="9072"/>
      </w:tabs>
    </w:pPr>
  </w:style>
  <w:style w:type="paragraph" w:styleId="Fuzeile">
    <w:name w:val="footer"/>
    <w:basedOn w:val="Standard"/>
    <w:rsid w:val="006607DB"/>
    <w:pPr>
      <w:tabs>
        <w:tab w:val="center" w:pos="4536"/>
        <w:tab w:val="right" w:pos="9072"/>
      </w:tabs>
    </w:pPr>
  </w:style>
  <w:style w:type="character" w:styleId="Hyperlink">
    <w:name w:val="Hyperlink"/>
    <w:uiPriority w:val="99"/>
    <w:rsid w:val="006607DB"/>
    <w:rPr>
      <w:color w:val="0000FF"/>
      <w:u w:val="single"/>
    </w:rPr>
  </w:style>
  <w:style w:type="paragraph" w:styleId="Sprechblasentext">
    <w:name w:val="Balloon Text"/>
    <w:basedOn w:val="Standard"/>
    <w:semiHidden/>
    <w:rsid w:val="00F27D29"/>
    <w:rPr>
      <w:rFonts w:ascii="Tahoma" w:hAnsi="Tahoma" w:cs="Tahoma"/>
      <w:sz w:val="16"/>
      <w:szCs w:val="16"/>
    </w:rPr>
  </w:style>
  <w:style w:type="paragraph" w:styleId="Dokumentstruktur">
    <w:name w:val="Document Map"/>
    <w:basedOn w:val="Standard"/>
    <w:semiHidden/>
    <w:rsid w:val="00B67682"/>
    <w:pPr>
      <w:shd w:val="clear" w:color="auto" w:fill="000080"/>
    </w:pPr>
    <w:rPr>
      <w:rFonts w:ascii="Tahoma" w:hAnsi="Tahoma" w:cs="Tahoma"/>
      <w:sz w:val="20"/>
      <w:szCs w:val="20"/>
    </w:rPr>
  </w:style>
  <w:style w:type="paragraph" w:styleId="StandardWeb">
    <w:name w:val="Normal (Web)"/>
    <w:basedOn w:val="Standard"/>
    <w:uiPriority w:val="99"/>
    <w:rsid w:val="00F00B2C"/>
    <w:pPr>
      <w:spacing w:before="100" w:beforeAutospacing="1" w:after="100" w:afterAutospacing="1"/>
    </w:pPr>
  </w:style>
  <w:style w:type="character" w:styleId="Fett">
    <w:name w:val="Strong"/>
    <w:uiPriority w:val="22"/>
    <w:qFormat/>
    <w:rsid w:val="009445C4"/>
    <w:rPr>
      <w:b/>
      <w:bCs/>
    </w:rPr>
  </w:style>
  <w:style w:type="paragraph" w:customStyle="1" w:styleId="FarbigeListe-Akzent11">
    <w:name w:val="Farbige Liste - Akzent 11"/>
    <w:basedOn w:val="Standard"/>
    <w:uiPriority w:val="34"/>
    <w:qFormat/>
    <w:rsid w:val="000B3D95"/>
    <w:pPr>
      <w:ind w:left="720"/>
    </w:pPr>
    <w:rPr>
      <w:rFonts w:ascii="Calibri" w:eastAsia="Calibri" w:hAnsi="Calibri" w:cs="Calibri"/>
      <w:sz w:val="22"/>
      <w:szCs w:val="22"/>
    </w:rPr>
  </w:style>
  <w:style w:type="character" w:styleId="Kommentarzeichen">
    <w:name w:val="annotation reference"/>
    <w:uiPriority w:val="99"/>
    <w:rsid w:val="00281053"/>
    <w:rPr>
      <w:sz w:val="16"/>
      <w:szCs w:val="16"/>
    </w:rPr>
  </w:style>
  <w:style w:type="paragraph" w:styleId="Kommentartext">
    <w:name w:val="annotation text"/>
    <w:basedOn w:val="Standard"/>
    <w:link w:val="KommentartextZchn"/>
    <w:uiPriority w:val="99"/>
    <w:rsid w:val="00281053"/>
    <w:rPr>
      <w:sz w:val="20"/>
      <w:szCs w:val="20"/>
    </w:rPr>
  </w:style>
  <w:style w:type="character" w:customStyle="1" w:styleId="KommentartextZchn">
    <w:name w:val="Kommentartext Zchn"/>
    <w:basedOn w:val="Absatz-Standardschriftart"/>
    <w:link w:val="Kommentartext"/>
    <w:uiPriority w:val="99"/>
    <w:rsid w:val="00281053"/>
  </w:style>
  <w:style w:type="paragraph" w:styleId="Kommentarthema">
    <w:name w:val="annotation subject"/>
    <w:basedOn w:val="Kommentartext"/>
    <w:next w:val="Kommentartext"/>
    <w:link w:val="KommentarthemaZchn"/>
    <w:rsid w:val="00281053"/>
    <w:rPr>
      <w:b/>
      <w:bCs/>
    </w:rPr>
  </w:style>
  <w:style w:type="character" w:customStyle="1" w:styleId="KommentarthemaZchn">
    <w:name w:val="Kommentarthema Zchn"/>
    <w:link w:val="Kommentarthema"/>
    <w:rsid w:val="00281053"/>
    <w:rPr>
      <w:b/>
      <w:bCs/>
    </w:rPr>
  </w:style>
  <w:style w:type="paragraph" w:styleId="HTMLVorformatiert">
    <w:name w:val="HTML Preformatted"/>
    <w:basedOn w:val="Standard"/>
    <w:link w:val="HTMLVorformatiertZchn"/>
    <w:uiPriority w:val="99"/>
    <w:unhideWhenUsed/>
    <w:rsid w:val="00E5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semiHidden/>
    <w:rsid w:val="00E55530"/>
    <w:rPr>
      <w:rFonts w:ascii="Courier New" w:hAnsi="Courier New" w:cs="Courier New"/>
    </w:rPr>
  </w:style>
  <w:style w:type="character" w:styleId="BesuchterLink">
    <w:name w:val="FollowedHyperlink"/>
    <w:semiHidden/>
    <w:unhideWhenUsed/>
    <w:rsid w:val="00DD5BBB"/>
    <w:rPr>
      <w:color w:val="954F72"/>
      <w:u w:val="single"/>
    </w:rPr>
  </w:style>
  <w:style w:type="character" w:customStyle="1" w:styleId="berschrift3Zchn">
    <w:name w:val="Überschrift 3 Zchn"/>
    <w:link w:val="berschrift3"/>
    <w:rsid w:val="00A02FDD"/>
    <w:rPr>
      <w:rFonts w:ascii="Calibri Light" w:eastAsia="Times New Roman" w:hAnsi="Calibri Light" w:cs="Times New Roman"/>
      <w:b/>
      <w:bCs/>
      <w:sz w:val="26"/>
      <w:szCs w:val="26"/>
    </w:rPr>
  </w:style>
  <w:style w:type="paragraph" w:customStyle="1" w:styleId="Flietext">
    <w:name w:val="Fließtext"/>
    <w:basedOn w:val="Standard"/>
    <w:link w:val="FlietextZchnZchn"/>
    <w:qFormat/>
    <w:rsid w:val="00E2104E"/>
    <w:pPr>
      <w:spacing w:after="240" w:line="320" w:lineRule="exact"/>
    </w:pPr>
    <w:rPr>
      <w:rFonts w:ascii="Georgia" w:hAnsi="Georgia"/>
      <w:sz w:val="20"/>
      <w:szCs w:val="20"/>
    </w:rPr>
  </w:style>
  <w:style w:type="character" w:customStyle="1" w:styleId="FlietextZchnZchn">
    <w:name w:val="Fließtext Zchn Zchn"/>
    <w:link w:val="Flietext"/>
    <w:rsid w:val="00E2104E"/>
    <w:rPr>
      <w:rFonts w:ascii="Georgia" w:hAnsi="Georgia"/>
    </w:rPr>
  </w:style>
  <w:style w:type="paragraph" w:customStyle="1" w:styleId="Default">
    <w:name w:val="Default"/>
    <w:rsid w:val="00DB5274"/>
    <w:pPr>
      <w:autoSpaceDE w:val="0"/>
      <w:autoSpaceDN w:val="0"/>
      <w:adjustRightInd w:val="0"/>
    </w:pPr>
    <w:rPr>
      <w:rFonts w:ascii="Calibri" w:hAnsi="Calibri" w:cs="Calibri"/>
      <w:color w:val="000000"/>
      <w:sz w:val="24"/>
      <w:szCs w:val="24"/>
    </w:rPr>
  </w:style>
  <w:style w:type="character" w:customStyle="1" w:styleId="NichtaufgelsteErwhnung1">
    <w:name w:val="Nicht aufgelöste Erwähnung1"/>
    <w:uiPriority w:val="47"/>
    <w:rsid w:val="00DB527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313C81"/>
    <w:rPr>
      <w:color w:val="605E5C"/>
      <w:shd w:val="clear" w:color="auto" w:fill="E1DFDD"/>
    </w:rPr>
  </w:style>
  <w:style w:type="paragraph" w:styleId="berarbeitung">
    <w:name w:val="Revision"/>
    <w:hidden/>
    <w:uiPriority w:val="71"/>
    <w:unhideWhenUsed/>
    <w:rsid w:val="00313C81"/>
    <w:rPr>
      <w:sz w:val="24"/>
      <w:szCs w:val="24"/>
    </w:rPr>
  </w:style>
  <w:style w:type="character" w:customStyle="1" w:styleId="NichtaufgelsteErwhnung3">
    <w:name w:val="Nicht aufgelöste Erwähnung3"/>
    <w:basedOn w:val="Absatz-Standardschriftart"/>
    <w:uiPriority w:val="99"/>
    <w:semiHidden/>
    <w:unhideWhenUsed/>
    <w:rsid w:val="00DD15F3"/>
    <w:rPr>
      <w:color w:val="605E5C"/>
      <w:shd w:val="clear" w:color="auto" w:fill="E1DFDD"/>
    </w:rPr>
  </w:style>
  <w:style w:type="paragraph" w:styleId="NurText">
    <w:name w:val="Plain Text"/>
    <w:basedOn w:val="Standard"/>
    <w:link w:val="NurTextZchn"/>
    <w:uiPriority w:val="99"/>
    <w:unhideWhenUsed/>
    <w:rsid w:val="00A60E9B"/>
    <w:rPr>
      <w:rFonts w:ascii="Calibri" w:eastAsiaTheme="minorHAnsi" w:hAnsi="Calibri"/>
      <w:sz w:val="22"/>
      <w:szCs w:val="22"/>
      <w:lang w:eastAsia="en-US"/>
    </w:rPr>
  </w:style>
  <w:style w:type="character" w:customStyle="1" w:styleId="NurTextZchn">
    <w:name w:val="Nur Text Zchn"/>
    <w:basedOn w:val="Absatz-Standardschriftart"/>
    <w:link w:val="NurText"/>
    <w:uiPriority w:val="99"/>
    <w:rsid w:val="00A60E9B"/>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3F6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6236">
      <w:bodyDiv w:val="1"/>
      <w:marLeft w:val="0"/>
      <w:marRight w:val="0"/>
      <w:marTop w:val="0"/>
      <w:marBottom w:val="0"/>
      <w:divBdr>
        <w:top w:val="none" w:sz="0" w:space="0" w:color="auto"/>
        <w:left w:val="none" w:sz="0" w:space="0" w:color="auto"/>
        <w:bottom w:val="none" w:sz="0" w:space="0" w:color="auto"/>
        <w:right w:val="none" w:sz="0" w:space="0" w:color="auto"/>
      </w:divBdr>
      <w:divsChild>
        <w:div w:id="1349791831">
          <w:marLeft w:val="0"/>
          <w:marRight w:val="0"/>
          <w:marTop w:val="0"/>
          <w:marBottom w:val="0"/>
          <w:divBdr>
            <w:top w:val="none" w:sz="0" w:space="0" w:color="auto"/>
            <w:left w:val="none" w:sz="0" w:space="0" w:color="auto"/>
            <w:bottom w:val="none" w:sz="0" w:space="0" w:color="auto"/>
            <w:right w:val="none" w:sz="0" w:space="0" w:color="auto"/>
          </w:divBdr>
        </w:div>
      </w:divsChild>
    </w:div>
    <w:div w:id="134025984">
      <w:bodyDiv w:val="1"/>
      <w:marLeft w:val="0"/>
      <w:marRight w:val="0"/>
      <w:marTop w:val="0"/>
      <w:marBottom w:val="0"/>
      <w:divBdr>
        <w:top w:val="none" w:sz="0" w:space="0" w:color="auto"/>
        <w:left w:val="none" w:sz="0" w:space="0" w:color="auto"/>
        <w:bottom w:val="none" w:sz="0" w:space="0" w:color="auto"/>
        <w:right w:val="none" w:sz="0" w:space="0" w:color="auto"/>
      </w:divBdr>
    </w:div>
    <w:div w:id="137454710">
      <w:bodyDiv w:val="1"/>
      <w:marLeft w:val="0"/>
      <w:marRight w:val="0"/>
      <w:marTop w:val="0"/>
      <w:marBottom w:val="0"/>
      <w:divBdr>
        <w:top w:val="none" w:sz="0" w:space="0" w:color="auto"/>
        <w:left w:val="none" w:sz="0" w:space="0" w:color="auto"/>
        <w:bottom w:val="none" w:sz="0" w:space="0" w:color="auto"/>
        <w:right w:val="none" w:sz="0" w:space="0" w:color="auto"/>
      </w:divBdr>
    </w:div>
    <w:div w:id="444466515">
      <w:bodyDiv w:val="1"/>
      <w:marLeft w:val="0"/>
      <w:marRight w:val="0"/>
      <w:marTop w:val="0"/>
      <w:marBottom w:val="0"/>
      <w:divBdr>
        <w:top w:val="none" w:sz="0" w:space="0" w:color="auto"/>
        <w:left w:val="none" w:sz="0" w:space="0" w:color="auto"/>
        <w:bottom w:val="none" w:sz="0" w:space="0" w:color="auto"/>
        <w:right w:val="none" w:sz="0" w:space="0" w:color="auto"/>
      </w:divBdr>
      <w:divsChild>
        <w:div w:id="638337923">
          <w:marLeft w:val="0"/>
          <w:marRight w:val="0"/>
          <w:marTop w:val="0"/>
          <w:marBottom w:val="0"/>
          <w:divBdr>
            <w:top w:val="none" w:sz="0" w:space="0" w:color="auto"/>
            <w:left w:val="none" w:sz="0" w:space="0" w:color="auto"/>
            <w:bottom w:val="none" w:sz="0" w:space="0" w:color="auto"/>
            <w:right w:val="none" w:sz="0" w:space="0" w:color="auto"/>
          </w:divBdr>
          <w:divsChild>
            <w:div w:id="1984847843">
              <w:marLeft w:val="0"/>
              <w:marRight w:val="0"/>
              <w:marTop w:val="0"/>
              <w:marBottom w:val="0"/>
              <w:divBdr>
                <w:top w:val="none" w:sz="0" w:space="0" w:color="auto"/>
                <w:left w:val="none" w:sz="0" w:space="0" w:color="auto"/>
                <w:bottom w:val="none" w:sz="0" w:space="0" w:color="auto"/>
                <w:right w:val="none" w:sz="0" w:space="0" w:color="auto"/>
              </w:divBdr>
              <w:divsChild>
                <w:div w:id="782770068">
                  <w:marLeft w:val="0"/>
                  <w:marRight w:val="0"/>
                  <w:marTop w:val="0"/>
                  <w:marBottom w:val="0"/>
                  <w:divBdr>
                    <w:top w:val="none" w:sz="0" w:space="0" w:color="auto"/>
                    <w:left w:val="none" w:sz="0" w:space="0" w:color="auto"/>
                    <w:bottom w:val="none" w:sz="0" w:space="0" w:color="auto"/>
                    <w:right w:val="none" w:sz="0" w:space="0" w:color="auto"/>
                  </w:divBdr>
                  <w:divsChild>
                    <w:div w:id="11684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535742">
      <w:bodyDiv w:val="1"/>
      <w:marLeft w:val="0"/>
      <w:marRight w:val="0"/>
      <w:marTop w:val="0"/>
      <w:marBottom w:val="0"/>
      <w:divBdr>
        <w:top w:val="none" w:sz="0" w:space="0" w:color="auto"/>
        <w:left w:val="none" w:sz="0" w:space="0" w:color="auto"/>
        <w:bottom w:val="none" w:sz="0" w:space="0" w:color="auto"/>
        <w:right w:val="none" w:sz="0" w:space="0" w:color="auto"/>
      </w:divBdr>
    </w:div>
    <w:div w:id="715005933">
      <w:bodyDiv w:val="1"/>
      <w:marLeft w:val="0"/>
      <w:marRight w:val="0"/>
      <w:marTop w:val="0"/>
      <w:marBottom w:val="0"/>
      <w:divBdr>
        <w:top w:val="none" w:sz="0" w:space="0" w:color="auto"/>
        <w:left w:val="none" w:sz="0" w:space="0" w:color="auto"/>
        <w:bottom w:val="none" w:sz="0" w:space="0" w:color="auto"/>
        <w:right w:val="none" w:sz="0" w:space="0" w:color="auto"/>
      </w:divBdr>
    </w:div>
    <w:div w:id="737631490">
      <w:bodyDiv w:val="1"/>
      <w:marLeft w:val="0"/>
      <w:marRight w:val="0"/>
      <w:marTop w:val="0"/>
      <w:marBottom w:val="0"/>
      <w:divBdr>
        <w:top w:val="none" w:sz="0" w:space="0" w:color="auto"/>
        <w:left w:val="none" w:sz="0" w:space="0" w:color="auto"/>
        <w:bottom w:val="none" w:sz="0" w:space="0" w:color="auto"/>
        <w:right w:val="none" w:sz="0" w:space="0" w:color="auto"/>
      </w:divBdr>
      <w:divsChild>
        <w:div w:id="1003780294">
          <w:marLeft w:val="0"/>
          <w:marRight w:val="0"/>
          <w:marTop w:val="0"/>
          <w:marBottom w:val="0"/>
          <w:divBdr>
            <w:top w:val="none" w:sz="0" w:space="0" w:color="auto"/>
            <w:left w:val="none" w:sz="0" w:space="0" w:color="auto"/>
            <w:bottom w:val="none" w:sz="0" w:space="0" w:color="auto"/>
            <w:right w:val="none" w:sz="0" w:space="0" w:color="auto"/>
          </w:divBdr>
        </w:div>
        <w:div w:id="693307643">
          <w:marLeft w:val="720"/>
          <w:marRight w:val="0"/>
          <w:marTop w:val="0"/>
          <w:marBottom w:val="0"/>
          <w:divBdr>
            <w:top w:val="none" w:sz="0" w:space="0" w:color="auto"/>
            <w:left w:val="none" w:sz="0" w:space="0" w:color="auto"/>
            <w:bottom w:val="none" w:sz="0" w:space="0" w:color="auto"/>
            <w:right w:val="none" w:sz="0" w:space="0" w:color="auto"/>
          </w:divBdr>
        </w:div>
      </w:divsChild>
    </w:div>
    <w:div w:id="848717863">
      <w:bodyDiv w:val="1"/>
      <w:marLeft w:val="0"/>
      <w:marRight w:val="0"/>
      <w:marTop w:val="0"/>
      <w:marBottom w:val="0"/>
      <w:divBdr>
        <w:top w:val="none" w:sz="0" w:space="0" w:color="auto"/>
        <w:left w:val="none" w:sz="0" w:space="0" w:color="auto"/>
        <w:bottom w:val="none" w:sz="0" w:space="0" w:color="auto"/>
        <w:right w:val="none" w:sz="0" w:space="0" w:color="auto"/>
      </w:divBdr>
    </w:div>
    <w:div w:id="1040983166">
      <w:bodyDiv w:val="1"/>
      <w:marLeft w:val="0"/>
      <w:marRight w:val="0"/>
      <w:marTop w:val="0"/>
      <w:marBottom w:val="0"/>
      <w:divBdr>
        <w:top w:val="none" w:sz="0" w:space="0" w:color="auto"/>
        <w:left w:val="none" w:sz="0" w:space="0" w:color="auto"/>
        <w:bottom w:val="none" w:sz="0" w:space="0" w:color="auto"/>
        <w:right w:val="none" w:sz="0" w:space="0" w:color="auto"/>
      </w:divBdr>
    </w:div>
    <w:div w:id="1079868312">
      <w:bodyDiv w:val="1"/>
      <w:marLeft w:val="0"/>
      <w:marRight w:val="0"/>
      <w:marTop w:val="0"/>
      <w:marBottom w:val="0"/>
      <w:divBdr>
        <w:top w:val="none" w:sz="0" w:space="0" w:color="auto"/>
        <w:left w:val="none" w:sz="0" w:space="0" w:color="auto"/>
        <w:bottom w:val="none" w:sz="0" w:space="0" w:color="auto"/>
        <w:right w:val="none" w:sz="0" w:space="0" w:color="auto"/>
      </w:divBdr>
    </w:div>
    <w:div w:id="1181700410">
      <w:bodyDiv w:val="1"/>
      <w:marLeft w:val="0"/>
      <w:marRight w:val="0"/>
      <w:marTop w:val="0"/>
      <w:marBottom w:val="0"/>
      <w:divBdr>
        <w:top w:val="none" w:sz="0" w:space="0" w:color="auto"/>
        <w:left w:val="none" w:sz="0" w:space="0" w:color="auto"/>
        <w:bottom w:val="none" w:sz="0" w:space="0" w:color="auto"/>
        <w:right w:val="none" w:sz="0" w:space="0" w:color="auto"/>
      </w:divBdr>
    </w:div>
    <w:div w:id="1355578094">
      <w:bodyDiv w:val="1"/>
      <w:marLeft w:val="0"/>
      <w:marRight w:val="0"/>
      <w:marTop w:val="0"/>
      <w:marBottom w:val="0"/>
      <w:divBdr>
        <w:top w:val="none" w:sz="0" w:space="0" w:color="auto"/>
        <w:left w:val="none" w:sz="0" w:space="0" w:color="auto"/>
        <w:bottom w:val="none" w:sz="0" w:space="0" w:color="auto"/>
        <w:right w:val="none" w:sz="0" w:space="0" w:color="auto"/>
      </w:divBdr>
    </w:div>
    <w:div w:id="1392192003">
      <w:bodyDiv w:val="1"/>
      <w:marLeft w:val="0"/>
      <w:marRight w:val="0"/>
      <w:marTop w:val="0"/>
      <w:marBottom w:val="0"/>
      <w:divBdr>
        <w:top w:val="none" w:sz="0" w:space="0" w:color="auto"/>
        <w:left w:val="none" w:sz="0" w:space="0" w:color="auto"/>
        <w:bottom w:val="none" w:sz="0" w:space="0" w:color="auto"/>
        <w:right w:val="none" w:sz="0" w:space="0" w:color="auto"/>
      </w:divBdr>
    </w:div>
    <w:div w:id="1499036360">
      <w:bodyDiv w:val="1"/>
      <w:marLeft w:val="0"/>
      <w:marRight w:val="0"/>
      <w:marTop w:val="0"/>
      <w:marBottom w:val="0"/>
      <w:divBdr>
        <w:top w:val="none" w:sz="0" w:space="0" w:color="auto"/>
        <w:left w:val="none" w:sz="0" w:space="0" w:color="auto"/>
        <w:bottom w:val="none" w:sz="0" w:space="0" w:color="auto"/>
        <w:right w:val="none" w:sz="0" w:space="0" w:color="auto"/>
      </w:divBdr>
      <w:divsChild>
        <w:div w:id="185870309">
          <w:marLeft w:val="0"/>
          <w:marRight w:val="0"/>
          <w:marTop w:val="0"/>
          <w:marBottom w:val="0"/>
          <w:divBdr>
            <w:top w:val="none" w:sz="0" w:space="0" w:color="auto"/>
            <w:left w:val="none" w:sz="0" w:space="0" w:color="auto"/>
            <w:bottom w:val="none" w:sz="0" w:space="0" w:color="auto"/>
            <w:right w:val="none" w:sz="0" w:space="0" w:color="auto"/>
          </w:divBdr>
        </w:div>
        <w:div w:id="495071041">
          <w:marLeft w:val="0"/>
          <w:marRight w:val="0"/>
          <w:marTop w:val="0"/>
          <w:marBottom w:val="0"/>
          <w:divBdr>
            <w:top w:val="none" w:sz="0" w:space="0" w:color="auto"/>
            <w:left w:val="none" w:sz="0" w:space="0" w:color="auto"/>
            <w:bottom w:val="none" w:sz="0" w:space="0" w:color="auto"/>
            <w:right w:val="none" w:sz="0" w:space="0" w:color="auto"/>
          </w:divBdr>
        </w:div>
      </w:divsChild>
    </w:div>
    <w:div w:id="1556115916">
      <w:bodyDiv w:val="1"/>
      <w:marLeft w:val="0"/>
      <w:marRight w:val="0"/>
      <w:marTop w:val="0"/>
      <w:marBottom w:val="0"/>
      <w:divBdr>
        <w:top w:val="none" w:sz="0" w:space="0" w:color="auto"/>
        <w:left w:val="none" w:sz="0" w:space="0" w:color="auto"/>
        <w:bottom w:val="none" w:sz="0" w:space="0" w:color="auto"/>
        <w:right w:val="none" w:sz="0" w:space="0" w:color="auto"/>
      </w:divBdr>
    </w:div>
    <w:div w:id="1657340276">
      <w:bodyDiv w:val="1"/>
      <w:marLeft w:val="0"/>
      <w:marRight w:val="0"/>
      <w:marTop w:val="0"/>
      <w:marBottom w:val="0"/>
      <w:divBdr>
        <w:top w:val="none" w:sz="0" w:space="0" w:color="auto"/>
        <w:left w:val="none" w:sz="0" w:space="0" w:color="auto"/>
        <w:bottom w:val="none" w:sz="0" w:space="0" w:color="auto"/>
        <w:right w:val="none" w:sz="0" w:space="0" w:color="auto"/>
      </w:divBdr>
    </w:div>
    <w:div w:id="1691493044">
      <w:bodyDiv w:val="1"/>
      <w:marLeft w:val="0"/>
      <w:marRight w:val="0"/>
      <w:marTop w:val="0"/>
      <w:marBottom w:val="0"/>
      <w:divBdr>
        <w:top w:val="none" w:sz="0" w:space="0" w:color="auto"/>
        <w:left w:val="none" w:sz="0" w:space="0" w:color="auto"/>
        <w:bottom w:val="none" w:sz="0" w:space="0" w:color="auto"/>
        <w:right w:val="none" w:sz="0" w:space="0" w:color="auto"/>
      </w:divBdr>
    </w:div>
    <w:div w:id="1731610253">
      <w:bodyDiv w:val="1"/>
      <w:marLeft w:val="0"/>
      <w:marRight w:val="0"/>
      <w:marTop w:val="0"/>
      <w:marBottom w:val="0"/>
      <w:divBdr>
        <w:top w:val="none" w:sz="0" w:space="0" w:color="auto"/>
        <w:left w:val="none" w:sz="0" w:space="0" w:color="auto"/>
        <w:bottom w:val="none" w:sz="0" w:space="0" w:color="auto"/>
        <w:right w:val="none" w:sz="0" w:space="0" w:color="auto"/>
      </w:divBdr>
    </w:div>
    <w:div w:id="1781143538">
      <w:bodyDiv w:val="1"/>
      <w:marLeft w:val="0"/>
      <w:marRight w:val="0"/>
      <w:marTop w:val="0"/>
      <w:marBottom w:val="0"/>
      <w:divBdr>
        <w:top w:val="none" w:sz="0" w:space="0" w:color="auto"/>
        <w:left w:val="none" w:sz="0" w:space="0" w:color="auto"/>
        <w:bottom w:val="none" w:sz="0" w:space="0" w:color="auto"/>
        <w:right w:val="none" w:sz="0" w:space="0" w:color="auto"/>
      </w:divBdr>
    </w:div>
    <w:div w:id="1958825807">
      <w:bodyDiv w:val="1"/>
      <w:marLeft w:val="0"/>
      <w:marRight w:val="0"/>
      <w:marTop w:val="0"/>
      <w:marBottom w:val="0"/>
      <w:divBdr>
        <w:top w:val="none" w:sz="0" w:space="0" w:color="auto"/>
        <w:left w:val="none" w:sz="0" w:space="0" w:color="auto"/>
        <w:bottom w:val="none" w:sz="0" w:space="0" w:color="auto"/>
        <w:right w:val="none" w:sz="0" w:space="0" w:color="auto"/>
      </w:divBdr>
    </w:div>
    <w:div w:id="2053839620">
      <w:bodyDiv w:val="1"/>
      <w:marLeft w:val="0"/>
      <w:marRight w:val="0"/>
      <w:marTop w:val="0"/>
      <w:marBottom w:val="0"/>
      <w:divBdr>
        <w:top w:val="none" w:sz="0" w:space="0" w:color="auto"/>
        <w:left w:val="none" w:sz="0" w:space="0" w:color="auto"/>
        <w:bottom w:val="none" w:sz="0" w:space="0" w:color="auto"/>
        <w:right w:val="none" w:sz="0" w:space="0" w:color="auto"/>
      </w:divBdr>
    </w:div>
    <w:div w:id="2095783261">
      <w:bodyDiv w:val="1"/>
      <w:marLeft w:val="0"/>
      <w:marRight w:val="0"/>
      <w:marTop w:val="0"/>
      <w:marBottom w:val="0"/>
      <w:divBdr>
        <w:top w:val="none" w:sz="0" w:space="0" w:color="auto"/>
        <w:left w:val="none" w:sz="0" w:space="0" w:color="auto"/>
        <w:bottom w:val="none" w:sz="0" w:space="0" w:color="auto"/>
        <w:right w:val="none" w:sz="0" w:space="0" w:color="auto"/>
      </w:divBdr>
      <w:divsChild>
        <w:div w:id="10180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Israel-Jacobson-Netzwerk-1045760917832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dY7okUz-KA-4U2jheA-LGw/featured?disable_polymer=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srael_jacobson_netzwerk/" TargetMode="External"/><Relationship Id="rId5" Type="http://schemas.openxmlformats.org/officeDocument/2006/relationships/webSettings" Target="webSettings.xml"/><Relationship Id="rId15" Type="http://schemas.openxmlformats.org/officeDocument/2006/relationships/hyperlink" Target="https://ijn-presse.de/" TargetMode="External"/><Relationship Id="rId10" Type="http://schemas.openxmlformats.org/officeDocument/2006/relationships/hyperlink" Target="http://www.ij-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ij-n.de" TargetMode="External"/><Relationship Id="rId14" Type="http://schemas.openxmlformats.org/officeDocument/2006/relationships/hyperlink" Target="mailto:jmunzel@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CE4F5-D273-4AB8-A0FC-2662544B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1150</Words>
  <Characters>7248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Veranstaltungshinweis</vt:lpstr>
    </vt:vector>
  </TitlesOfParts>
  <Company>Herzog Anton Ulrich-Museum</Company>
  <LinksUpToDate>false</LinksUpToDate>
  <CharactersWithSpaces>8382</CharactersWithSpaces>
  <SharedDoc>false</SharedDoc>
  <HLinks>
    <vt:vector size="12" baseType="variant">
      <vt:variant>
        <vt:i4>2359344</vt:i4>
      </vt:variant>
      <vt:variant>
        <vt:i4>3</vt:i4>
      </vt:variant>
      <vt:variant>
        <vt:i4>0</vt:i4>
      </vt:variant>
      <vt:variant>
        <vt:i4>5</vt:i4>
      </vt:variant>
      <vt:variant>
        <vt:lpwstr>http://www.ij-n.de/</vt:lpwstr>
      </vt:variant>
      <vt:variant>
        <vt:lpwstr/>
      </vt:variant>
      <vt:variant>
        <vt:i4>2359344</vt:i4>
      </vt:variant>
      <vt:variant>
        <vt:i4>0</vt:i4>
      </vt:variant>
      <vt:variant>
        <vt:i4>0</vt:i4>
      </vt:variant>
      <vt:variant>
        <vt:i4>5</vt:i4>
      </vt:variant>
      <vt:variant>
        <vt:lpwstr>http://www.ij-n.de/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Veranstaltungshinweis</dc:title>
  <dc:subject/>
  <dc:creator>Klein</dc:creator>
  <cp:keywords/>
  <cp:lastModifiedBy>Annemiii</cp:lastModifiedBy>
  <cp:revision>4</cp:revision>
  <cp:lastPrinted>2021-04-27T09:34:00Z</cp:lastPrinted>
  <dcterms:created xsi:type="dcterms:W3CDTF">2021-04-27T09:02:00Z</dcterms:created>
  <dcterms:modified xsi:type="dcterms:W3CDTF">2021-04-27T09:35:00Z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